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F0EC0" w14:textId="18DA72C8" w:rsidR="00A16B7D" w:rsidRDefault="004D139F" w:rsidP="004D139F">
      <w:pPr>
        <w:pStyle w:val="14"/>
        <w:tabs>
          <w:tab w:val="center" w:pos="5498"/>
        </w:tabs>
        <w:snapToGrid w:val="0"/>
        <w:spacing w:line="276" w:lineRule="auto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4D139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ПРИЛОЖЕНИЕ №1 К ДОКУМЕНТАЦИИ</w:t>
      </w:r>
    </w:p>
    <w:p w14:paraId="2D764B28" w14:textId="77777777" w:rsidR="004D139F" w:rsidRDefault="004D139F" w:rsidP="004D139F">
      <w:pPr>
        <w:pStyle w:val="14"/>
        <w:tabs>
          <w:tab w:val="center" w:pos="5498"/>
        </w:tabs>
        <w:snapToGrid w:val="0"/>
        <w:spacing w:line="276" w:lineRule="auto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35275885" w14:textId="77777777" w:rsidR="004D139F" w:rsidRPr="001B0A1A" w:rsidRDefault="004D139F" w:rsidP="004D139F">
      <w:pPr>
        <w:pStyle w:val="14"/>
        <w:tabs>
          <w:tab w:val="center" w:pos="5498"/>
        </w:tabs>
        <w:snapToGrid w:val="0"/>
        <w:spacing w:line="276" w:lineRule="auto"/>
        <w:jc w:val="right"/>
        <w:rPr>
          <w:rFonts w:ascii="Times New Roman" w:hAnsi="Times New Roman"/>
          <w:b/>
          <w:caps/>
          <w:sz w:val="24"/>
          <w:szCs w:val="24"/>
        </w:rPr>
      </w:pPr>
    </w:p>
    <w:p w14:paraId="1FE5A1A9" w14:textId="77777777" w:rsidR="00A16B7D" w:rsidRPr="001B0A1A" w:rsidRDefault="00A16B7D" w:rsidP="00A00F60">
      <w:pPr>
        <w:spacing w:before="120" w:after="120" w:line="276" w:lineRule="auto"/>
        <w:ind w:leftChars="100" w:left="200"/>
        <w:jc w:val="center"/>
        <w:rPr>
          <w:b/>
          <w:sz w:val="24"/>
          <w:szCs w:val="24"/>
        </w:rPr>
      </w:pPr>
      <w:r w:rsidRPr="001B0A1A">
        <w:rPr>
          <w:b/>
          <w:sz w:val="24"/>
          <w:szCs w:val="24"/>
        </w:rPr>
        <w:t>ТЕХНИЧЕСКОЕ ЗАДАНИЕ</w:t>
      </w:r>
    </w:p>
    <w:p w14:paraId="477795EE" w14:textId="34964C1D" w:rsidR="005F331D" w:rsidRPr="001B0A1A" w:rsidRDefault="005F331D" w:rsidP="00A00F60">
      <w:pPr>
        <w:spacing w:before="120" w:after="120" w:line="276" w:lineRule="auto"/>
        <w:ind w:leftChars="100" w:left="200"/>
        <w:jc w:val="center"/>
        <w:rPr>
          <w:sz w:val="24"/>
          <w:szCs w:val="24"/>
        </w:rPr>
      </w:pPr>
      <w:r w:rsidRPr="001B0A1A">
        <w:rPr>
          <w:sz w:val="24"/>
          <w:szCs w:val="24"/>
        </w:rPr>
        <w:t xml:space="preserve">на оказание услуг </w:t>
      </w:r>
      <w:r w:rsidR="00C516FA" w:rsidRPr="001B0A1A">
        <w:rPr>
          <w:sz w:val="24"/>
          <w:szCs w:val="24"/>
        </w:rPr>
        <w:t>по</w:t>
      </w:r>
      <w:r w:rsidR="0046770B" w:rsidRPr="001B0A1A">
        <w:rPr>
          <w:color w:val="000000"/>
          <w:sz w:val="24"/>
          <w:szCs w:val="24"/>
        </w:rPr>
        <w:t xml:space="preserve"> </w:t>
      </w:r>
      <w:r w:rsidR="00712D25" w:rsidRPr="001B0A1A">
        <w:rPr>
          <w:color w:val="000000"/>
          <w:sz w:val="24"/>
          <w:szCs w:val="24"/>
        </w:rPr>
        <w:t>проектированию системы безопасности значимых</w:t>
      </w:r>
      <w:r w:rsidR="000A4D3F" w:rsidRPr="001B0A1A">
        <w:rPr>
          <w:color w:val="000000"/>
          <w:sz w:val="24"/>
          <w:szCs w:val="24"/>
        </w:rPr>
        <w:t xml:space="preserve"> объектов КИИ</w:t>
      </w:r>
    </w:p>
    <w:p w14:paraId="51BF9484" w14:textId="77777777" w:rsidR="0084075B" w:rsidRPr="001B0A1A" w:rsidRDefault="0084075B" w:rsidP="00A00F60">
      <w:pPr>
        <w:spacing w:line="276" w:lineRule="auto"/>
        <w:contextualSpacing/>
        <w:jc w:val="center"/>
        <w:rPr>
          <w:sz w:val="24"/>
          <w:szCs w:val="24"/>
        </w:rPr>
      </w:pPr>
    </w:p>
    <w:p w14:paraId="3DB1699D" w14:textId="77777777" w:rsidR="00A16B7D" w:rsidRPr="001B0A1A" w:rsidRDefault="00A16B7D" w:rsidP="004D139F">
      <w:pPr>
        <w:pStyle w:val="af3"/>
        <w:widowControl/>
        <w:numPr>
          <w:ilvl w:val="0"/>
          <w:numId w:val="2"/>
        </w:numPr>
        <w:tabs>
          <w:tab w:val="clear" w:pos="794"/>
          <w:tab w:val="num" w:pos="1276"/>
        </w:tabs>
        <w:overflowPunct/>
        <w:autoSpaceDE/>
        <w:autoSpaceDN/>
        <w:adjustRightInd/>
        <w:spacing w:before="120" w:after="120" w:line="276" w:lineRule="auto"/>
        <w:ind w:left="0" w:firstLine="567"/>
        <w:jc w:val="center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ОБЩИЕ СВЕДЕНИЯ</w:t>
      </w:r>
    </w:p>
    <w:p w14:paraId="5A2D87D2" w14:textId="0899227A" w:rsidR="00A16B7D" w:rsidRPr="001B0A1A" w:rsidRDefault="00A16B7D" w:rsidP="004D139F">
      <w:pPr>
        <w:pStyle w:val="af3"/>
        <w:widowControl/>
        <w:numPr>
          <w:ilvl w:val="1"/>
          <w:numId w:val="2"/>
        </w:numPr>
        <w:overflowPunct/>
        <w:autoSpaceDE/>
        <w:autoSpaceDN/>
        <w:adjustRightInd/>
        <w:spacing w:line="276" w:lineRule="auto"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Перечень сокращений:</w:t>
      </w:r>
    </w:p>
    <w:tbl>
      <w:tblPr>
        <w:tblW w:w="988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187"/>
      </w:tblGrid>
      <w:tr w:rsidR="00A16B7D" w:rsidRPr="001B0A1A" w14:paraId="34AFCAE8" w14:textId="77777777" w:rsidTr="004D139F">
        <w:trPr>
          <w:trHeight w:val="268"/>
          <w:jc w:val="right"/>
        </w:trPr>
        <w:tc>
          <w:tcPr>
            <w:tcW w:w="98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C070B0" w14:textId="77777777" w:rsidR="00A16B7D" w:rsidRPr="001B0A1A" w:rsidRDefault="00A16B7D" w:rsidP="00835E80">
            <w:pPr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A16B7D" w:rsidRPr="001B0A1A" w14:paraId="007430F4" w14:textId="77777777" w:rsidTr="004D139F">
        <w:trPr>
          <w:trHeight w:val="268"/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FE3F" w14:textId="77777777" w:rsidR="00A16B7D" w:rsidRPr="001B0A1A" w:rsidRDefault="00A16B7D" w:rsidP="00A00F6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B0A1A">
              <w:rPr>
                <w:color w:val="000000"/>
                <w:sz w:val="24"/>
                <w:szCs w:val="24"/>
              </w:rPr>
              <w:t>Сокращение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9A2A" w14:textId="77777777" w:rsidR="00A16B7D" w:rsidRPr="001B0A1A" w:rsidRDefault="00A16B7D" w:rsidP="00A00F6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B0A1A">
              <w:rPr>
                <w:color w:val="000000"/>
                <w:sz w:val="24"/>
                <w:szCs w:val="24"/>
              </w:rPr>
              <w:t>Расшифровка сокращения</w:t>
            </w:r>
          </w:p>
        </w:tc>
      </w:tr>
      <w:tr w:rsidR="000A4D3F" w:rsidRPr="001B0A1A" w14:paraId="31F0588A" w14:textId="77777777" w:rsidTr="004D139F">
        <w:trPr>
          <w:trHeight w:val="268"/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9F24" w14:textId="7025FE0D" w:rsidR="000A4D3F" w:rsidRPr="001B0A1A" w:rsidRDefault="000A4D3F" w:rsidP="000A4D3F">
            <w:pPr>
              <w:spacing w:line="276" w:lineRule="auto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АРМ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D8C9" w14:textId="7B807371" w:rsidR="000A4D3F" w:rsidRPr="001B0A1A" w:rsidRDefault="000A4D3F" w:rsidP="000A4D3F">
            <w:pPr>
              <w:spacing w:line="27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1B0A1A">
              <w:rPr>
                <w:rFonts w:eastAsia="Arial Unicode MS"/>
                <w:sz w:val="24"/>
                <w:szCs w:val="24"/>
              </w:rPr>
              <w:t>Автоматизированное рабочее место</w:t>
            </w:r>
          </w:p>
        </w:tc>
      </w:tr>
      <w:tr w:rsidR="000A4D3F" w:rsidRPr="001B0A1A" w14:paraId="4964E241" w14:textId="77777777" w:rsidTr="004D139F">
        <w:trPr>
          <w:trHeight w:val="268"/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18597" w14:textId="42E4D96E" w:rsidR="000A4D3F" w:rsidRPr="001B0A1A" w:rsidRDefault="000A4D3F" w:rsidP="000A4D3F">
            <w:pPr>
              <w:spacing w:line="276" w:lineRule="auto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ИС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DB6E" w14:textId="7FE9D0AA" w:rsidR="000A4D3F" w:rsidRPr="001B0A1A" w:rsidRDefault="000A4D3F" w:rsidP="000A4D3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B0A1A">
              <w:rPr>
                <w:rFonts w:eastAsia="Arial Unicode MS"/>
                <w:sz w:val="24"/>
                <w:szCs w:val="24"/>
              </w:rPr>
              <w:t>Информационная система</w:t>
            </w:r>
          </w:p>
        </w:tc>
      </w:tr>
      <w:tr w:rsidR="000A4D3F" w:rsidRPr="001B0A1A" w14:paraId="58BA34B5" w14:textId="77777777" w:rsidTr="004D139F">
        <w:trPr>
          <w:trHeight w:val="268"/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A28B" w14:textId="2FD651D6" w:rsidR="000A4D3F" w:rsidRPr="001B0A1A" w:rsidRDefault="000A4D3F" w:rsidP="000A4D3F">
            <w:pPr>
              <w:spacing w:line="276" w:lineRule="auto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ИТКС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7A8D" w14:textId="6B7C91BB" w:rsidR="000A4D3F" w:rsidRPr="001B0A1A" w:rsidRDefault="000A4D3F" w:rsidP="000A4D3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B0A1A">
              <w:rPr>
                <w:rFonts w:eastAsia="Arial Unicode MS"/>
                <w:sz w:val="24"/>
                <w:szCs w:val="24"/>
              </w:rPr>
              <w:t>Информационно-телекоммуникационная сеть</w:t>
            </w:r>
          </w:p>
        </w:tc>
      </w:tr>
      <w:tr w:rsidR="000A4D3F" w:rsidRPr="001B0A1A" w14:paraId="32536B04" w14:textId="77777777" w:rsidTr="004D139F">
        <w:trPr>
          <w:trHeight w:val="268"/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FA83" w14:textId="5BC570AE" w:rsidR="000A4D3F" w:rsidRPr="001B0A1A" w:rsidRDefault="000A4D3F" w:rsidP="000A4D3F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АСУ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6FF8" w14:textId="16C16531" w:rsidR="000A4D3F" w:rsidRPr="001B0A1A" w:rsidRDefault="000A4D3F" w:rsidP="000A4D3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B0A1A">
              <w:rPr>
                <w:rFonts w:eastAsia="Arial Unicode MS"/>
                <w:sz w:val="24"/>
                <w:szCs w:val="24"/>
              </w:rPr>
              <w:t>Автоматизированная система управления</w:t>
            </w:r>
          </w:p>
        </w:tc>
      </w:tr>
      <w:tr w:rsidR="000A4D3F" w:rsidRPr="001B0A1A" w14:paraId="3C999C9C" w14:textId="77777777" w:rsidTr="004D139F">
        <w:trPr>
          <w:trHeight w:val="268"/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3DD6" w14:textId="24F2A0E9" w:rsidR="000A4D3F" w:rsidRPr="001B0A1A" w:rsidRDefault="000A4D3F" w:rsidP="000A4D3F">
            <w:pPr>
              <w:spacing w:line="276" w:lineRule="auto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КИИ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A1C39" w14:textId="6CFA4F7C" w:rsidR="000A4D3F" w:rsidRPr="001B0A1A" w:rsidRDefault="000A4D3F" w:rsidP="000A4D3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B0A1A">
              <w:rPr>
                <w:rFonts w:eastAsia="Arial Unicode MS"/>
                <w:sz w:val="24"/>
                <w:szCs w:val="24"/>
              </w:rPr>
              <w:t>Критическая информационная инфраструктура</w:t>
            </w:r>
          </w:p>
        </w:tc>
      </w:tr>
      <w:tr w:rsidR="002B29DB" w:rsidRPr="001B0A1A" w14:paraId="447CDF21" w14:textId="77777777" w:rsidTr="004D139F">
        <w:trPr>
          <w:trHeight w:val="268"/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E7B5" w14:textId="4FD7CE3C" w:rsidR="002B29DB" w:rsidRPr="001B0A1A" w:rsidRDefault="002B29DB" w:rsidP="002B29DB">
            <w:pPr>
              <w:spacing w:line="276" w:lineRule="auto"/>
              <w:contextualSpacing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ЗОКИИ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FF31" w14:textId="65069D93" w:rsidR="002B29DB" w:rsidRPr="001B0A1A" w:rsidRDefault="002B29DB" w:rsidP="002B29DB">
            <w:pPr>
              <w:spacing w:line="276" w:lineRule="auto"/>
              <w:contextualSpacing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Значимый объект критической информационной инфраструктуры</w:t>
            </w:r>
          </w:p>
        </w:tc>
      </w:tr>
      <w:tr w:rsidR="002B29DB" w:rsidRPr="001B0A1A" w14:paraId="7990463C" w14:textId="77777777" w:rsidTr="004D139F">
        <w:trPr>
          <w:trHeight w:val="268"/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A189" w14:textId="65BD3740" w:rsidR="002B29DB" w:rsidRPr="001B0A1A" w:rsidRDefault="00B20AE6" w:rsidP="002B29DB">
            <w:pPr>
              <w:spacing w:line="276" w:lineRule="auto"/>
              <w:contextualSpacing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С</w:t>
            </w:r>
            <w:r w:rsidR="002B29DB" w:rsidRPr="001B0A1A">
              <w:rPr>
                <w:rFonts w:eastAsia="Arial Unicode MS"/>
                <w:bCs/>
                <w:sz w:val="24"/>
                <w:szCs w:val="24"/>
              </w:rPr>
              <w:t>БЗОКИИ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E91A" w14:textId="0478F4D9" w:rsidR="002B29DB" w:rsidRPr="001B0A1A" w:rsidRDefault="00B20AE6" w:rsidP="002B29DB">
            <w:pPr>
              <w:spacing w:line="276" w:lineRule="auto"/>
              <w:contextualSpacing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С</w:t>
            </w:r>
            <w:r w:rsidR="002B29DB" w:rsidRPr="001B0A1A">
              <w:rPr>
                <w:rFonts w:eastAsia="Arial Unicode MS"/>
                <w:bCs/>
                <w:sz w:val="24"/>
                <w:szCs w:val="24"/>
              </w:rPr>
              <w:t>истема безопасности значимого объекта критической информационной инфраструктуры</w:t>
            </w:r>
          </w:p>
        </w:tc>
      </w:tr>
      <w:tr w:rsidR="000A4D3F" w:rsidRPr="001B0A1A" w14:paraId="73A55F30" w14:textId="77777777" w:rsidTr="004D139F">
        <w:trPr>
          <w:trHeight w:val="268"/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D726" w14:textId="5D02CDDB" w:rsidR="000A4D3F" w:rsidRPr="001B0A1A" w:rsidRDefault="000A4D3F" w:rsidP="000A4D3F">
            <w:pPr>
              <w:spacing w:line="276" w:lineRule="auto"/>
              <w:contextualSpacing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ФСБ России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7E54" w14:textId="7BEDBAE0" w:rsidR="000A4D3F" w:rsidRPr="001B0A1A" w:rsidRDefault="000A4D3F" w:rsidP="000A4D3F">
            <w:pPr>
              <w:spacing w:line="276" w:lineRule="auto"/>
              <w:contextualSpacing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Федеральная служба безопасности Российской Федерации</w:t>
            </w:r>
          </w:p>
        </w:tc>
      </w:tr>
      <w:tr w:rsidR="000A4D3F" w:rsidRPr="001B0A1A" w14:paraId="415901C2" w14:textId="77777777" w:rsidTr="004D139F">
        <w:trPr>
          <w:trHeight w:val="268"/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AC40" w14:textId="4D847005" w:rsidR="000A4D3F" w:rsidRPr="001B0A1A" w:rsidRDefault="000A4D3F" w:rsidP="000A4D3F">
            <w:pPr>
              <w:spacing w:line="276" w:lineRule="auto"/>
              <w:contextualSpacing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ФСТЭК России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D7CF" w14:textId="7C784078" w:rsidR="000A4D3F" w:rsidRPr="001B0A1A" w:rsidRDefault="000A4D3F" w:rsidP="000A4D3F">
            <w:pPr>
              <w:spacing w:line="276" w:lineRule="auto"/>
              <w:contextualSpacing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Федеральная служба по техническому и экспортному контролю Российской Федерации</w:t>
            </w:r>
          </w:p>
        </w:tc>
      </w:tr>
      <w:tr w:rsidR="002B29DB" w:rsidRPr="001B0A1A" w14:paraId="023432AF" w14:textId="77777777" w:rsidTr="004D139F">
        <w:trPr>
          <w:trHeight w:val="268"/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35FD" w14:textId="17599217" w:rsidR="002B29DB" w:rsidRPr="001B0A1A" w:rsidRDefault="002B29DB" w:rsidP="002B29DB">
            <w:pPr>
              <w:spacing w:line="276" w:lineRule="auto"/>
              <w:contextualSpacing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РД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DB76" w14:textId="3D85836F" w:rsidR="002B29DB" w:rsidRPr="001B0A1A" w:rsidRDefault="002B29DB" w:rsidP="002B29DB">
            <w:pPr>
              <w:spacing w:line="276" w:lineRule="auto"/>
              <w:contextualSpacing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Руководящий документ</w:t>
            </w:r>
          </w:p>
        </w:tc>
      </w:tr>
      <w:tr w:rsidR="002B29DB" w:rsidRPr="001B0A1A" w14:paraId="2AE70E73" w14:textId="77777777" w:rsidTr="004D139F">
        <w:trPr>
          <w:trHeight w:val="268"/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4DFD" w14:textId="7151A8B6" w:rsidR="002B29DB" w:rsidRPr="001B0A1A" w:rsidRDefault="002B29DB" w:rsidP="002B29DB">
            <w:pPr>
              <w:spacing w:line="276" w:lineRule="auto"/>
              <w:contextualSpacing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НСД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BB01" w14:textId="0D0CD3EC" w:rsidR="002B29DB" w:rsidRPr="001B0A1A" w:rsidRDefault="002B29DB" w:rsidP="002B29DB">
            <w:pPr>
              <w:spacing w:line="276" w:lineRule="auto"/>
              <w:contextualSpacing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1B0A1A">
              <w:rPr>
                <w:rFonts w:eastAsia="Arial Unicode MS"/>
                <w:bCs/>
                <w:sz w:val="24"/>
                <w:szCs w:val="24"/>
              </w:rPr>
              <w:t>Несанкционированный доступ</w:t>
            </w:r>
          </w:p>
        </w:tc>
      </w:tr>
    </w:tbl>
    <w:p w14:paraId="0EEA8E78" w14:textId="77777777" w:rsidR="000A4D3F" w:rsidRPr="001B0A1A" w:rsidRDefault="000A4D3F" w:rsidP="000A4D3F">
      <w:pPr>
        <w:pStyle w:val="af3"/>
        <w:widowControl/>
        <w:tabs>
          <w:tab w:val="left" w:pos="0"/>
        </w:tabs>
        <w:overflowPunct/>
        <w:autoSpaceDE/>
        <w:autoSpaceDN/>
        <w:adjustRightInd/>
        <w:spacing w:line="276" w:lineRule="auto"/>
        <w:ind w:left="567"/>
        <w:contextualSpacing/>
        <w:textAlignment w:val="auto"/>
        <w:rPr>
          <w:sz w:val="24"/>
          <w:szCs w:val="24"/>
        </w:rPr>
      </w:pPr>
    </w:p>
    <w:p w14:paraId="27891DF2" w14:textId="7D2219A1" w:rsidR="00A16B7D" w:rsidRPr="001B0A1A" w:rsidRDefault="00A16B7D" w:rsidP="004D139F">
      <w:pPr>
        <w:pStyle w:val="af3"/>
        <w:widowControl/>
        <w:numPr>
          <w:ilvl w:val="0"/>
          <w:numId w:val="6"/>
        </w:numPr>
        <w:tabs>
          <w:tab w:val="clear" w:pos="794"/>
        </w:tabs>
        <w:overflowPunct/>
        <w:autoSpaceDE/>
        <w:autoSpaceDN/>
        <w:adjustRightInd/>
        <w:spacing w:before="120" w:after="120" w:line="276" w:lineRule="auto"/>
        <w:ind w:left="567" w:firstLine="567"/>
        <w:jc w:val="center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ОБЩИЕ ТРЕБОВАНИЯ К ОКАЗАНИЮ УСЛУГ</w:t>
      </w:r>
    </w:p>
    <w:p w14:paraId="524E9380" w14:textId="32740F32" w:rsidR="00276A94" w:rsidRPr="001B0A1A" w:rsidRDefault="00276A94" w:rsidP="001B0A1A">
      <w:pPr>
        <w:pStyle w:val="af3"/>
        <w:widowControl/>
        <w:numPr>
          <w:ilvl w:val="1"/>
          <w:numId w:val="6"/>
        </w:numPr>
        <w:tabs>
          <w:tab w:val="clear" w:pos="794"/>
        </w:tabs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В рамках оказания услуг по</w:t>
      </w:r>
      <w:r w:rsidR="00C516FA" w:rsidRPr="001B0A1A">
        <w:rPr>
          <w:sz w:val="24"/>
          <w:szCs w:val="24"/>
        </w:rPr>
        <w:t xml:space="preserve"> </w:t>
      </w:r>
      <w:r w:rsidR="002B29DB" w:rsidRPr="001B0A1A">
        <w:rPr>
          <w:sz w:val="24"/>
          <w:szCs w:val="24"/>
        </w:rPr>
        <w:t>проектированию ЗОКИИ</w:t>
      </w:r>
      <w:r w:rsidRPr="001B0A1A">
        <w:rPr>
          <w:sz w:val="24"/>
          <w:szCs w:val="24"/>
        </w:rPr>
        <w:t xml:space="preserve"> Исполнитель, при условии выполнения Заказчиком своих обязательств, должен </w:t>
      </w:r>
      <w:r w:rsidR="002B29DB" w:rsidRPr="001B0A1A">
        <w:rPr>
          <w:sz w:val="24"/>
          <w:szCs w:val="24"/>
        </w:rPr>
        <w:t xml:space="preserve">разработать </w:t>
      </w:r>
      <w:r w:rsidR="00B20AE6" w:rsidRPr="001B0A1A">
        <w:rPr>
          <w:sz w:val="24"/>
          <w:szCs w:val="24"/>
        </w:rPr>
        <w:t>С</w:t>
      </w:r>
      <w:r w:rsidR="002B29DB" w:rsidRPr="001B0A1A">
        <w:rPr>
          <w:sz w:val="24"/>
          <w:szCs w:val="24"/>
        </w:rPr>
        <w:t>БЗОКИИ</w:t>
      </w:r>
      <w:r w:rsidR="000A4D3F" w:rsidRPr="001B0A1A">
        <w:rPr>
          <w:sz w:val="24"/>
          <w:szCs w:val="24"/>
        </w:rPr>
        <w:t xml:space="preserve"> </w:t>
      </w:r>
      <w:r w:rsidR="002B29DB" w:rsidRPr="001B0A1A">
        <w:rPr>
          <w:sz w:val="24"/>
          <w:szCs w:val="24"/>
        </w:rPr>
        <w:t xml:space="preserve">в соответствии с приказом ФСТЭК </w:t>
      </w:r>
      <w:r w:rsidR="00B10573" w:rsidRPr="001B0A1A">
        <w:rPr>
          <w:sz w:val="24"/>
          <w:szCs w:val="24"/>
        </w:rPr>
        <w:br/>
      </w:r>
      <w:r w:rsidR="002B29DB" w:rsidRPr="001B0A1A">
        <w:rPr>
          <w:sz w:val="24"/>
          <w:szCs w:val="24"/>
        </w:rPr>
        <w:t xml:space="preserve">от 25 декабря 2017 года № 239 «Об утверждении требований по обеспечению безопасности значимых объектов критической информационной инфраструктуры Российской Федерации» </w:t>
      </w:r>
      <w:r w:rsidR="000A4D3F" w:rsidRPr="001B0A1A">
        <w:rPr>
          <w:sz w:val="24"/>
          <w:szCs w:val="24"/>
        </w:rPr>
        <w:t>со</w:t>
      </w:r>
      <w:r w:rsidRPr="001B0A1A">
        <w:rPr>
          <w:sz w:val="24"/>
          <w:szCs w:val="24"/>
        </w:rPr>
        <w:t xml:space="preserve"> следующими этапами:</w:t>
      </w:r>
    </w:p>
    <w:p w14:paraId="2B7D6407" w14:textId="2C455555" w:rsidR="00276A94" w:rsidRPr="001B0A1A" w:rsidRDefault="00276A94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 xml:space="preserve">Этап №1 </w:t>
      </w:r>
      <w:r w:rsidR="00164CFF" w:rsidRPr="001B0A1A">
        <w:rPr>
          <w:sz w:val="24"/>
          <w:szCs w:val="24"/>
        </w:rPr>
        <w:t>«</w:t>
      </w:r>
      <w:r w:rsidR="00666F94" w:rsidRPr="001B0A1A">
        <w:rPr>
          <w:sz w:val="24"/>
          <w:szCs w:val="24"/>
        </w:rPr>
        <w:t>Обследование ЗОКИИ</w:t>
      </w:r>
      <w:r w:rsidR="00164CFF" w:rsidRPr="001B0A1A">
        <w:rPr>
          <w:sz w:val="24"/>
          <w:szCs w:val="24"/>
        </w:rPr>
        <w:t>»;</w:t>
      </w:r>
    </w:p>
    <w:p w14:paraId="047321CF" w14:textId="59B55A44" w:rsidR="0079483B" w:rsidRPr="001B0A1A" w:rsidRDefault="0079483B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Этап №2 «</w:t>
      </w:r>
      <w:r w:rsidR="00666F94" w:rsidRPr="001B0A1A">
        <w:rPr>
          <w:sz w:val="24"/>
          <w:szCs w:val="24"/>
        </w:rPr>
        <w:t>Формирование требований к системе защиты ЗОКИИ</w:t>
      </w:r>
      <w:r w:rsidRPr="001B0A1A">
        <w:rPr>
          <w:sz w:val="24"/>
          <w:szCs w:val="24"/>
        </w:rPr>
        <w:t>»;</w:t>
      </w:r>
    </w:p>
    <w:p w14:paraId="4B7A7238" w14:textId="790563CB" w:rsidR="00666F94" w:rsidRPr="001B0A1A" w:rsidRDefault="0079483B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Этап №3</w:t>
      </w:r>
      <w:r w:rsidR="00276A94" w:rsidRPr="001B0A1A">
        <w:rPr>
          <w:sz w:val="24"/>
          <w:szCs w:val="24"/>
        </w:rPr>
        <w:t xml:space="preserve"> «</w:t>
      </w:r>
      <w:r w:rsidR="00666F94" w:rsidRPr="001B0A1A">
        <w:rPr>
          <w:sz w:val="24"/>
          <w:szCs w:val="24"/>
        </w:rPr>
        <w:t>Разработка системы защиты ЗОКИИ</w:t>
      </w:r>
      <w:r w:rsidR="00276A94" w:rsidRPr="001B0A1A">
        <w:rPr>
          <w:sz w:val="24"/>
          <w:szCs w:val="24"/>
        </w:rPr>
        <w:t>».</w:t>
      </w:r>
    </w:p>
    <w:p w14:paraId="1B16C9FC" w14:textId="159D448B" w:rsidR="00666F94" w:rsidRPr="001B0A1A" w:rsidRDefault="00666F94" w:rsidP="001B0A1A">
      <w:pPr>
        <w:pStyle w:val="af3"/>
        <w:widowControl/>
        <w:numPr>
          <w:ilvl w:val="1"/>
          <w:numId w:val="6"/>
        </w:numPr>
        <w:tabs>
          <w:tab w:val="clear" w:pos="794"/>
        </w:tabs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bookmarkStart w:id="0" w:name="_Toc501543086"/>
      <w:r w:rsidRPr="001B0A1A">
        <w:rPr>
          <w:sz w:val="24"/>
          <w:szCs w:val="24"/>
        </w:rPr>
        <w:t>О</w:t>
      </w:r>
      <w:bookmarkStart w:id="1" w:name="_Hlk203472817"/>
      <w:r w:rsidRPr="001B0A1A">
        <w:rPr>
          <w:sz w:val="24"/>
          <w:szCs w:val="24"/>
        </w:rPr>
        <w:t>казание услуг осуществляется Исполнителем применительно к ЗОКИИ Заказчика, согласно таблиц</w:t>
      </w:r>
      <w:r w:rsidR="00835E80" w:rsidRPr="001B0A1A">
        <w:rPr>
          <w:sz w:val="24"/>
          <w:szCs w:val="24"/>
        </w:rPr>
        <w:t>е</w:t>
      </w:r>
      <w:r w:rsidRPr="001B0A1A">
        <w:rPr>
          <w:sz w:val="24"/>
          <w:szCs w:val="24"/>
        </w:rPr>
        <w:t xml:space="preserve"> №</w:t>
      </w:r>
      <w:bookmarkEnd w:id="1"/>
      <w:r w:rsidRPr="001B0A1A">
        <w:rPr>
          <w:sz w:val="24"/>
          <w:szCs w:val="24"/>
        </w:rPr>
        <w:t>1.</w:t>
      </w:r>
    </w:p>
    <w:tbl>
      <w:tblPr>
        <w:tblW w:w="9826" w:type="dxa"/>
        <w:jc w:val="right"/>
        <w:tblLook w:val="04A0" w:firstRow="1" w:lastRow="0" w:firstColumn="1" w:lastColumn="0" w:noHBand="0" w:noVBand="1"/>
      </w:tblPr>
      <w:tblGrid>
        <w:gridCol w:w="425"/>
        <w:gridCol w:w="2495"/>
        <w:gridCol w:w="390"/>
        <w:gridCol w:w="732"/>
        <w:gridCol w:w="1465"/>
        <w:gridCol w:w="4319"/>
      </w:tblGrid>
      <w:tr w:rsidR="00666F94" w:rsidRPr="001B0A1A" w14:paraId="3A42401A" w14:textId="77777777" w:rsidTr="00835E80">
        <w:trPr>
          <w:trHeight w:val="396"/>
          <w:jc w:val="right"/>
        </w:trPr>
        <w:tc>
          <w:tcPr>
            <w:tcW w:w="3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9A9BAE" w14:textId="77777777" w:rsidR="00666F94" w:rsidRPr="001B0A1A" w:rsidRDefault="00666F94" w:rsidP="00666F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bookmarkStart w:id="2" w:name="_Hlk203472848"/>
          </w:p>
        </w:tc>
        <w:tc>
          <w:tcPr>
            <w:tcW w:w="64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B0569B" w14:textId="7CFBCFFB" w:rsidR="00666F94" w:rsidRPr="001B0A1A" w:rsidRDefault="00666F94">
            <w:pPr>
              <w:spacing w:line="276" w:lineRule="auto"/>
              <w:jc w:val="right"/>
              <w:rPr>
                <w:color w:val="000000"/>
                <w:sz w:val="24"/>
                <w:szCs w:val="24"/>
              </w:rPr>
            </w:pPr>
            <w:r w:rsidRPr="001B0A1A">
              <w:rPr>
                <w:color w:val="000000"/>
                <w:sz w:val="24"/>
                <w:szCs w:val="24"/>
              </w:rPr>
              <w:t>Таблица №1</w:t>
            </w:r>
          </w:p>
        </w:tc>
      </w:tr>
      <w:tr w:rsidR="00666F94" w14:paraId="4106A4AE" w14:textId="77777777" w:rsidTr="00835E80">
        <w:trPr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FF36" w14:textId="77777777" w:rsidR="00666F94" w:rsidRPr="00835E80" w:rsidRDefault="00666F94" w:rsidP="001B0A1A">
            <w:pPr>
              <w:jc w:val="center"/>
              <w:rPr>
                <w:color w:val="000000"/>
              </w:rPr>
            </w:pPr>
            <w:r w:rsidRPr="00835E80">
              <w:rPr>
                <w:color w:val="000000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8552" w14:textId="77777777" w:rsidR="00666F94" w:rsidRPr="00835E80" w:rsidRDefault="00666F94" w:rsidP="001B0A1A">
            <w:pPr>
              <w:jc w:val="center"/>
              <w:rPr>
                <w:color w:val="000000"/>
              </w:rPr>
            </w:pPr>
            <w:r w:rsidRPr="00835E80">
              <w:rPr>
                <w:color w:val="000000"/>
              </w:rPr>
              <w:t>Адрес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215A" w14:textId="6755BFFB" w:rsidR="00666F94" w:rsidRPr="00835E80" w:rsidRDefault="00666F94" w:rsidP="001B0A1A">
            <w:pPr>
              <w:jc w:val="center"/>
              <w:rPr>
                <w:color w:val="000000"/>
              </w:rPr>
            </w:pPr>
            <w:r w:rsidRPr="00835E80">
              <w:rPr>
                <w:color w:val="000000"/>
              </w:rPr>
              <w:t>Тип ЗОКИИ (ИС, АСУ, ИТКС)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F784D" w14:textId="577B1C40" w:rsidR="00666F94" w:rsidRPr="00835E80" w:rsidRDefault="00666F94" w:rsidP="001B0A1A">
            <w:pPr>
              <w:jc w:val="center"/>
              <w:rPr>
                <w:color w:val="000000"/>
              </w:rPr>
            </w:pPr>
            <w:r w:rsidRPr="00835E80">
              <w:rPr>
                <w:color w:val="000000"/>
              </w:rPr>
              <w:t>Наименование ЗОКИИ, количество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EFD3" w14:textId="556B9DEE" w:rsidR="00666F94" w:rsidRPr="00835E80" w:rsidRDefault="00666F94" w:rsidP="001B0A1A">
            <w:pPr>
              <w:jc w:val="center"/>
              <w:rPr>
                <w:color w:val="000000"/>
              </w:rPr>
            </w:pPr>
            <w:r w:rsidRPr="00835E80">
              <w:rPr>
                <w:color w:val="000000"/>
              </w:rPr>
              <w:t>Программно-аппаратный состав</w:t>
            </w:r>
          </w:p>
        </w:tc>
      </w:tr>
      <w:tr w:rsidR="00666F94" w14:paraId="412D4591" w14:textId="77777777" w:rsidTr="00835E80">
        <w:trPr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864C" w14:textId="3B665324" w:rsidR="00666F94" w:rsidRPr="00835E80" w:rsidRDefault="00355C44" w:rsidP="001B0A1A">
            <w:pPr>
              <w:pStyle w:val="af3"/>
              <w:spacing w:afterLines="10" w:after="24"/>
              <w:ind w:left="1080" w:hanging="1188"/>
              <w:jc w:val="center"/>
              <w:textAlignment w:val="auto"/>
              <w:rPr>
                <w:color w:val="000000"/>
              </w:rPr>
            </w:pPr>
            <w:r w:rsidRPr="00835E80">
              <w:rPr>
                <w:color w:val="000000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C200" w14:textId="0073D7F5" w:rsidR="003D62B0" w:rsidRPr="00835E80" w:rsidRDefault="003D62B0" w:rsidP="001B0A1A">
            <w:pPr>
              <w:jc w:val="both"/>
              <w:rPr>
                <w:lang w:eastAsia="en-US"/>
              </w:rPr>
            </w:pPr>
            <w:r w:rsidRPr="00835E80">
              <w:rPr>
                <w:lang w:eastAsia="en-US"/>
              </w:rPr>
              <w:t>Калужская обл., г. Калуга, ул. Новаторская, д. 6</w:t>
            </w:r>
          </w:p>
          <w:p w14:paraId="125496CB" w14:textId="1758B554" w:rsidR="003D62B0" w:rsidRPr="00835E80" w:rsidRDefault="003D62B0" w:rsidP="001B0A1A">
            <w:pPr>
              <w:jc w:val="both"/>
              <w:rPr>
                <w:lang w:eastAsia="en-US"/>
              </w:rPr>
            </w:pPr>
            <w:r w:rsidRPr="00835E80">
              <w:rPr>
                <w:lang w:eastAsia="en-US"/>
              </w:rPr>
              <w:t>Калужская обл., г. Калуга, пер. Суворова, д. 8а</w:t>
            </w:r>
          </w:p>
          <w:p w14:paraId="773073CB" w14:textId="77777777" w:rsidR="003D62B0" w:rsidRPr="00835E80" w:rsidRDefault="003D62B0" w:rsidP="001B0A1A">
            <w:pPr>
              <w:jc w:val="both"/>
              <w:rPr>
                <w:lang w:eastAsia="en-US"/>
              </w:rPr>
            </w:pPr>
          </w:p>
          <w:p w14:paraId="1174D858" w14:textId="78A72999" w:rsidR="00666F94" w:rsidRPr="00835E80" w:rsidRDefault="00666F94" w:rsidP="001B0A1A">
            <w:pPr>
              <w:spacing w:afterLines="10" w:after="24"/>
              <w:jc w:val="both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70EC" w14:textId="120EBEBA" w:rsidR="00666F94" w:rsidRPr="00835E80" w:rsidRDefault="00355C44" w:rsidP="001B0A1A">
            <w:pPr>
              <w:spacing w:afterLines="10" w:after="24"/>
              <w:jc w:val="center"/>
              <w:rPr>
                <w:color w:val="000000"/>
              </w:rPr>
            </w:pPr>
            <w:r w:rsidRPr="00835E80">
              <w:rPr>
                <w:color w:val="000000"/>
              </w:rPr>
              <w:t>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5D3B8" w14:textId="56431510" w:rsidR="00355C44" w:rsidRPr="00835E80" w:rsidRDefault="00355C44" w:rsidP="001B0A1A">
            <w:pPr>
              <w:widowControl/>
              <w:overflowPunct/>
              <w:textAlignment w:val="auto"/>
              <w:rPr>
                <w:rFonts w:eastAsia="Calibri"/>
                <w:color w:val="000000"/>
                <w:lang w:eastAsia="ru-RU"/>
              </w:rPr>
            </w:pPr>
          </w:p>
          <w:p w14:paraId="3C783986" w14:textId="77777777" w:rsidR="00355C44" w:rsidRPr="00835E80" w:rsidRDefault="00355C44" w:rsidP="001B0A1A">
            <w:pPr>
              <w:widowControl/>
              <w:overflowPunct/>
              <w:textAlignment w:val="auto"/>
              <w:rPr>
                <w:rFonts w:eastAsia="Calibri"/>
                <w:color w:val="000000"/>
                <w:lang w:eastAsia="ru-RU"/>
              </w:rPr>
            </w:pPr>
            <w:r w:rsidRPr="00835E80">
              <w:rPr>
                <w:rFonts w:eastAsia="Calibri"/>
                <w:color w:val="000000"/>
                <w:lang w:eastAsia="ru-RU"/>
              </w:rPr>
              <w:t xml:space="preserve">ИСУЭЭ </w:t>
            </w:r>
          </w:p>
          <w:p w14:paraId="6B4390EF" w14:textId="77777777" w:rsidR="00355C44" w:rsidRPr="00835E80" w:rsidRDefault="00355C44" w:rsidP="001B0A1A">
            <w:pPr>
              <w:widowControl/>
              <w:overflowPunct/>
              <w:textAlignment w:val="auto"/>
              <w:rPr>
                <w:rFonts w:eastAsia="Calibri"/>
                <w:color w:val="000000"/>
                <w:lang w:eastAsia="ru-RU"/>
              </w:rPr>
            </w:pPr>
          </w:p>
          <w:p w14:paraId="4A9C6D6D" w14:textId="219D8757" w:rsidR="00666F94" w:rsidRPr="00835E80" w:rsidRDefault="00666F94" w:rsidP="001B0A1A">
            <w:pPr>
              <w:spacing w:afterLines="10" w:after="24"/>
              <w:jc w:val="center"/>
              <w:rPr>
                <w:color w:val="000000"/>
              </w:rPr>
            </w:pP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6BE4" w14:textId="77777777" w:rsidR="00355C44" w:rsidRPr="00835E80" w:rsidRDefault="00355C44" w:rsidP="001B0A1A">
            <w:pPr>
              <w:keepNext/>
              <w:keepLines/>
              <w:rPr>
                <w:lang w:eastAsia="ru-RU"/>
              </w:rPr>
            </w:pPr>
            <w:r w:rsidRPr="00835E80">
              <w:t>Пользовательские компьютеры в составе: системный блок, монитор, мышь, клавиатура – 4 шт.,</w:t>
            </w:r>
          </w:p>
          <w:p w14:paraId="2CA11007" w14:textId="77777777" w:rsidR="00355C44" w:rsidRPr="00835E80" w:rsidRDefault="00355C44" w:rsidP="001B0A1A">
            <w:pPr>
              <w:keepNext/>
              <w:keepLines/>
            </w:pPr>
            <w:r w:rsidRPr="00835E80">
              <w:t>Сервер – 4шт.,</w:t>
            </w:r>
          </w:p>
          <w:p w14:paraId="39F09C4F" w14:textId="77777777" w:rsidR="00355C44" w:rsidRPr="00835E80" w:rsidRDefault="00355C44" w:rsidP="001B0A1A">
            <w:pPr>
              <w:keepNext/>
              <w:keepLines/>
            </w:pPr>
            <w:r w:rsidRPr="00835E80">
              <w:t>Базовые станции (УСПД) – 260 шт.,</w:t>
            </w:r>
          </w:p>
          <w:p w14:paraId="6E1ED70C" w14:textId="5EA94C47" w:rsidR="00666F94" w:rsidRPr="00835E80" w:rsidRDefault="00355C44" w:rsidP="00623C10">
            <w:pPr>
              <w:spacing w:afterLines="10" w:after="24"/>
              <w:rPr>
                <w:color w:val="000000"/>
                <w:lang w:val="en-US"/>
              </w:rPr>
            </w:pPr>
            <w:r w:rsidRPr="00835E80">
              <w:t>Счетчик электроэнергии – 67000 шт.</w:t>
            </w:r>
          </w:p>
        </w:tc>
      </w:tr>
      <w:tr w:rsidR="00355C44" w14:paraId="6C813A0F" w14:textId="77777777" w:rsidTr="00835E80">
        <w:trPr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0D54" w14:textId="3295B5A5" w:rsidR="00355C44" w:rsidRPr="00835E80" w:rsidRDefault="00355C44" w:rsidP="001B0A1A">
            <w:pPr>
              <w:pStyle w:val="af3"/>
              <w:spacing w:afterLines="10" w:after="24"/>
              <w:ind w:left="1080" w:hanging="1188"/>
              <w:jc w:val="center"/>
              <w:textAlignment w:val="auto"/>
              <w:rPr>
                <w:color w:val="000000"/>
              </w:rPr>
            </w:pPr>
            <w:r w:rsidRPr="00835E80">
              <w:rPr>
                <w:color w:val="00000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047D" w14:textId="77777777" w:rsidR="00355C44" w:rsidRPr="00835E80" w:rsidRDefault="00355C44" w:rsidP="001B0A1A">
            <w:pPr>
              <w:jc w:val="both"/>
              <w:rPr>
                <w:lang w:eastAsia="en-US"/>
              </w:rPr>
            </w:pPr>
            <w:r w:rsidRPr="00835E80">
              <w:rPr>
                <w:lang w:eastAsia="en-US"/>
              </w:rPr>
              <w:t>Калужская обл., г. Обнинск, ул. Студгородок, д. 1</w:t>
            </w:r>
          </w:p>
          <w:p w14:paraId="3AFF40BC" w14:textId="77777777" w:rsidR="00355C44" w:rsidRPr="00835E80" w:rsidRDefault="00355C44" w:rsidP="001B0A1A">
            <w:pPr>
              <w:spacing w:afterLines="10" w:after="24"/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3174" w14:textId="2060D4EA" w:rsidR="00355C44" w:rsidRPr="00835E80" w:rsidRDefault="00355C44" w:rsidP="001B0A1A">
            <w:pPr>
              <w:spacing w:afterLines="10" w:after="24"/>
              <w:jc w:val="center"/>
              <w:rPr>
                <w:color w:val="000000"/>
              </w:rPr>
            </w:pPr>
            <w:r w:rsidRPr="00835E80">
              <w:rPr>
                <w:color w:val="000000"/>
              </w:rPr>
              <w:t>АСУ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2215" w14:textId="3964AE41" w:rsidR="00355C44" w:rsidRPr="00835E80" w:rsidRDefault="00355C44" w:rsidP="001B0A1A">
            <w:pPr>
              <w:rPr>
                <w:lang w:eastAsia="en-US"/>
              </w:rPr>
            </w:pPr>
            <w:r w:rsidRPr="00835E80">
              <w:rPr>
                <w:lang w:eastAsia="en-US"/>
              </w:rPr>
              <w:t>АСУ ТП ГТУ ТЭЦ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E1E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Пользовательский компьютер в сборе (системный блок, процессор, материнская плата, вентилятор, монитор, клавиатура, мышь) – 6 шт.,</w:t>
            </w:r>
          </w:p>
          <w:p w14:paraId="0A20F18E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Физический сервер управления – 1 шт.,</w:t>
            </w:r>
          </w:p>
          <w:p w14:paraId="2CDF8118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 Котел водогрейный № 1,</w:t>
            </w:r>
          </w:p>
          <w:p w14:paraId="15684B84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Газовая горелка CIB UNIGAS – 1 шт.,</w:t>
            </w:r>
          </w:p>
          <w:p w14:paraId="5D25B99A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 Котел водогрейный № 2,</w:t>
            </w:r>
          </w:p>
          <w:p w14:paraId="0B4E410F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Газовая горелка THERMINATOR – 1 шт.,</w:t>
            </w:r>
          </w:p>
          <w:p w14:paraId="54229671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- Газотурбинная установка </w:t>
            </w:r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LM</w:t>
            </w: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2500 </w:t>
            </w:r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DLE</w:t>
            </w: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</w:t>
            </w:r>
            <w:proofErr w:type="spellEnd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IMS</w:t>
            </w: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-2008-</w:t>
            </w:r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LM</w:t>
            </w: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208 – 1 шт.,</w:t>
            </w:r>
          </w:p>
          <w:p w14:paraId="4DF25D85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Щит управления турбинной установкой САУ ГТУ – 1 шт.</w:t>
            </w:r>
          </w:p>
          <w:p w14:paraId="65FA8371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Шкаф автоматики и управления САРГОН – 3 шт.,</w:t>
            </w:r>
          </w:p>
          <w:p w14:paraId="569174DE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Шкаф управления вентилятором горелки – 1 шт.,</w:t>
            </w:r>
          </w:p>
          <w:p w14:paraId="253D5B4A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Шкаф управления дымососом – 1 шт.,</w:t>
            </w:r>
          </w:p>
          <w:p w14:paraId="3DE3FC47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Шкаф управления вентилятором дымососа – 1 шт.,</w:t>
            </w:r>
          </w:p>
          <w:p w14:paraId="6E51F3D3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Щит силовой – 1 шт.,</w:t>
            </w:r>
          </w:p>
          <w:p w14:paraId="5903E328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Щит управления ПВК-1 – 1 шт.,</w:t>
            </w:r>
          </w:p>
          <w:p w14:paraId="052E58F7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Щит управления ПВК-2 – 1 шт.,</w:t>
            </w:r>
          </w:p>
          <w:p w14:paraId="5E17B0A1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Пульт управления ПВК-2 – 1 шт.,</w:t>
            </w:r>
          </w:p>
          <w:p w14:paraId="4DDFF378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Щит силовой дымососа ДС-2 – 1 шт.,</w:t>
            </w:r>
          </w:p>
          <w:p w14:paraId="238C1A69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 Система газовых трубопроводов подачи – 1 шт.,</w:t>
            </w:r>
          </w:p>
          <w:p w14:paraId="50DE037D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Система трубопроводов вентиляции – 1 шт.,</w:t>
            </w:r>
          </w:p>
          <w:p w14:paraId="7038A7FA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- Бак </w:t>
            </w:r>
            <w:proofErr w:type="spellStart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пермеата</w:t>
            </w:r>
            <w:proofErr w:type="spellEnd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 № 1 – 1 шт.,</w:t>
            </w:r>
          </w:p>
          <w:p w14:paraId="48910C4B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- Бак </w:t>
            </w:r>
            <w:proofErr w:type="spellStart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пермеата</w:t>
            </w:r>
            <w:proofErr w:type="spellEnd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 № 2 – 1 шт.,</w:t>
            </w:r>
          </w:p>
          <w:p w14:paraId="7F91776D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Система трубопроводов очистки и подачи воды – 1 шт.,</w:t>
            </w:r>
          </w:p>
          <w:p w14:paraId="0A9F9D2B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- Бак </w:t>
            </w:r>
            <w:proofErr w:type="spellStart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деаэрированной</w:t>
            </w:r>
            <w:proofErr w:type="spellEnd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 воды БДВ № 1 – 1 шт.,</w:t>
            </w:r>
          </w:p>
          <w:p w14:paraId="285D24CF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- Бак </w:t>
            </w:r>
            <w:proofErr w:type="spellStart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деаэрированной</w:t>
            </w:r>
            <w:proofErr w:type="spellEnd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 воды БДВ № 2 – 1 шт.,</w:t>
            </w:r>
          </w:p>
          <w:p w14:paraId="1859D6CB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Система трубопроводов подачи воды – 1 шт.,</w:t>
            </w:r>
          </w:p>
          <w:p w14:paraId="4991E90F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Комплекс подготовки осмоса – 2 шт.,</w:t>
            </w:r>
          </w:p>
          <w:p w14:paraId="7DA6D0F1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Система трубопроводов подачи осмоса – 1 шт.,</w:t>
            </w:r>
          </w:p>
          <w:p w14:paraId="03AAAE5B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Комплекс щитов управления – 10 шт.,</w:t>
            </w:r>
          </w:p>
          <w:p w14:paraId="45EF95D3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Щит автоматики и управления УХЛ4, зав. № 3239 – 1 шт.,</w:t>
            </w:r>
          </w:p>
          <w:p w14:paraId="1353A568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- Шкаф центральной сигнализации ЩЭ-ЦС-1001 УХЛЗ, зав. № 325 в составе: блок управления, </w:t>
            </w:r>
            <w:proofErr w:type="spellStart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сириус</w:t>
            </w:r>
            <w:proofErr w:type="spellEnd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 ЦС, радиус автоматика, устройство резервной сигнализации – 1 шт.,</w:t>
            </w:r>
          </w:p>
          <w:p w14:paraId="0AFD53E3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Щит ПАС ИБ УХЛ4, зав. № 3065 – 1 шт.,</w:t>
            </w:r>
          </w:p>
          <w:p w14:paraId="3387DB6C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Система трубопроводов котла утилизатора – 1 шт.,</w:t>
            </w:r>
          </w:p>
          <w:p w14:paraId="7DF97B4C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Дренажный трубопровод напорный клапанов котла утилизатора – 1 шт.,</w:t>
            </w:r>
          </w:p>
          <w:p w14:paraId="66FC143C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Котел утилизатор – 1 шт.,</w:t>
            </w:r>
          </w:p>
          <w:p w14:paraId="6FA124ED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Система трубопроводов регулирования перепадов давления НЦКУ – 1 шт.,</w:t>
            </w:r>
          </w:p>
          <w:p w14:paraId="14127DDA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- Резервуар </w:t>
            </w:r>
            <w:proofErr w:type="spellStart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водохранения</w:t>
            </w:r>
            <w:proofErr w:type="spellEnd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 xml:space="preserve"> – 2 шт.,</w:t>
            </w:r>
          </w:p>
          <w:p w14:paraId="2472E173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Насосная система подпитки котла утилизатора – 1 шт.,</w:t>
            </w:r>
          </w:p>
          <w:p w14:paraId="663FB6AB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Насосная система подачи и регулирования водоподачи – 1 шт.,</w:t>
            </w:r>
          </w:p>
          <w:p w14:paraId="354F994F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 Система трубопроводов фильтрации выбросов – 1 шт.,</w:t>
            </w:r>
          </w:p>
          <w:p w14:paraId="49B947B6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Щит управления вентилятором ЦС ДС-2,</w:t>
            </w:r>
          </w:p>
          <w:p w14:paraId="6400ED0D" w14:textId="77777777" w:rsidR="00355C44" w:rsidRPr="00835E80" w:rsidRDefault="00355C44" w:rsidP="001B0A1A">
            <w:pPr>
              <w:rPr>
                <w:lang w:eastAsia="en-US"/>
              </w:rPr>
            </w:pPr>
            <w:r w:rsidRPr="00835E80">
              <w:rPr>
                <w:lang w:eastAsia="en-US"/>
              </w:rPr>
              <w:t>- Система пожарной сигнализации – 1 шт., в составе:</w:t>
            </w:r>
          </w:p>
          <w:p w14:paraId="1293070F" w14:textId="77777777" w:rsidR="00355C44" w:rsidRPr="00835E80" w:rsidRDefault="00355C44" w:rsidP="001B0A1A">
            <w:pPr>
              <w:rPr>
                <w:lang w:eastAsia="en-US"/>
              </w:rPr>
            </w:pPr>
            <w:r w:rsidRPr="00835E80">
              <w:rPr>
                <w:lang w:eastAsia="en-US"/>
              </w:rPr>
              <w:t>1) Приемно-контрольный прибор С2000М,</w:t>
            </w:r>
          </w:p>
          <w:p w14:paraId="2D827D2D" w14:textId="77777777" w:rsidR="00355C44" w:rsidRPr="00835E80" w:rsidRDefault="00355C44" w:rsidP="001B0A1A">
            <w:pPr>
              <w:rPr>
                <w:lang w:eastAsia="en-US"/>
              </w:rPr>
            </w:pPr>
            <w:r w:rsidRPr="00835E80">
              <w:rPr>
                <w:lang w:eastAsia="en-US"/>
              </w:rPr>
              <w:t>2) Прибор контроля двухпроводной линии адресных извещателей С2000КДЛ,</w:t>
            </w:r>
          </w:p>
          <w:p w14:paraId="02090011" w14:textId="77777777" w:rsidR="00355C44" w:rsidRPr="00835E80" w:rsidRDefault="00355C44" w:rsidP="001B0A1A">
            <w:pPr>
              <w:rPr>
                <w:lang w:eastAsia="en-US"/>
              </w:rPr>
            </w:pPr>
            <w:r w:rsidRPr="00835E80">
              <w:rPr>
                <w:lang w:eastAsia="en-US"/>
              </w:rPr>
              <w:t>3) Блок сигнализации С2000БКИ,</w:t>
            </w:r>
          </w:p>
          <w:p w14:paraId="2E54420D" w14:textId="77777777" w:rsidR="00355C44" w:rsidRPr="00835E80" w:rsidRDefault="00355C44" w:rsidP="001B0A1A">
            <w:pPr>
              <w:rPr>
                <w:lang w:eastAsia="en-US"/>
              </w:rPr>
            </w:pPr>
            <w:r w:rsidRPr="00835E80">
              <w:rPr>
                <w:lang w:eastAsia="en-US"/>
              </w:rPr>
              <w:t>4) Датчики дыма, пламени, извещатели ручные ДИП 34А,</w:t>
            </w:r>
          </w:p>
          <w:p w14:paraId="7176B733" w14:textId="77777777" w:rsidR="00355C44" w:rsidRPr="00835E80" w:rsidRDefault="00355C44" w:rsidP="001B0A1A">
            <w:pPr>
              <w:rPr>
                <w:lang w:eastAsia="en-US"/>
              </w:rPr>
            </w:pPr>
            <w:r w:rsidRPr="00835E80">
              <w:rPr>
                <w:lang w:eastAsia="en-US"/>
              </w:rPr>
              <w:t>5) Модули управления светозвуковым оповещением,</w:t>
            </w:r>
          </w:p>
          <w:p w14:paraId="725F257F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- Система видеонаблюдения – 1 шт., в составе:</w:t>
            </w:r>
          </w:p>
          <w:p w14:paraId="472E70A6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1) IP-</w:t>
            </w: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камера</w:t>
            </w:r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HiWatch</w:t>
            </w:r>
            <w:proofErr w:type="spellEnd"/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DS-1250L(B) – 19 </w:t>
            </w:r>
            <w:proofErr w:type="spellStart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.,</w:t>
            </w:r>
          </w:p>
          <w:p w14:paraId="5BA45F5A" w14:textId="77777777" w:rsidR="00355C44" w:rsidRPr="00835E80" w:rsidRDefault="00355C44" w:rsidP="001B0A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2) IP-</w:t>
            </w:r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камера</w:t>
            </w:r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HiWatch</w:t>
            </w:r>
            <w:proofErr w:type="spellEnd"/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DS-1200(D) – 4 </w:t>
            </w:r>
            <w:proofErr w:type="spellStart"/>
            <w:r w:rsidRPr="00835E8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835E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.,</w:t>
            </w:r>
          </w:p>
          <w:p w14:paraId="22C14BAF" w14:textId="0F48A4AC" w:rsidR="00355C44" w:rsidRPr="00835E80" w:rsidRDefault="00355C44" w:rsidP="001B0A1A">
            <w:pPr>
              <w:keepNext/>
              <w:keepLines/>
            </w:pPr>
            <w:r w:rsidRPr="00835E80">
              <w:rPr>
                <w:lang w:eastAsia="en-US"/>
              </w:rPr>
              <w:t>3) Источник бесперебойного питания APC Easy UPS – 2 шт.</w:t>
            </w:r>
          </w:p>
        </w:tc>
      </w:tr>
      <w:bookmarkEnd w:id="2"/>
    </w:tbl>
    <w:p w14:paraId="3B2DF086" w14:textId="77777777" w:rsidR="00666F94" w:rsidRDefault="00666F94" w:rsidP="00666F94">
      <w:pPr>
        <w:pStyle w:val="af3"/>
        <w:widowControl/>
        <w:overflowPunct/>
        <w:autoSpaceDE/>
        <w:autoSpaceDN/>
        <w:adjustRightInd/>
        <w:spacing w:line="276" w:lineRule="auto"/>
        <w:ind w:left="567"/>
        <w:contextualSpacing/>
        <w:jc w:val="both"/>
        <w:textAlignment w:val="auto"/>
        <w:rPr>
          <w:sz w:val="22"/>
          <w:szCs w:val="22"/>
        </w:rPr>
      </w:pPr>
    </w:p>
    <w:p w14:paraId="38AD1DE6" w14:textId="5D9E4054" w:rsidR="00A16B7D" w:rsidRPr="001B0A1A" w:rsidRDefault="00A16B7D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Требования к гарантийным обязательствам.</w:t>
      </w:r>
      <w:bookmarkEnd w:id="0"/>
    </w:p>
    <w:p w14:paraId="71BB70F7" w14:textId="5EAFC3DA" w:rsidR="002A1A4A" w:rsidRPr="001B0A1A" w:rsidRDefault="002A1A4A" w:rsidP="001B0A1A">
      <w:pPr>
        <w:pStyle w:val="af3"/>
        <w:widowControl/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На все результаты оказания услуг должны распространяться обязательства гарантийного сопровождени</w:t>
      </w:r>
      <w:r w:rsidR="0013198A" w:rsidRPr="001B0A1A">
        <w:rPr>
          <w:sz w:val="24"/>
          <w:szCs w:val="24"/>
        </w:rPr>
        <w:t>я, предоставляемые Исполнителем, а также их доработку и устранение недостатков в случае необходимости</w:t>
      </w:r>
      <w:r w:rsidR="00EA3AF1" w:rsidRPr="001B0A1A">
        <w:rPr>
          <w:sz w:val="24"/>
          <w:szCs w:val="24"/>
        </w:rPr>
        <w:t>.</w:t>
      </w:r>
    </w:p>
    <w:p w14:paraId="3EE9AC24" w14:textId="14046EAF" w:rsidR="00A16B7D" w:rsidRPr="001B0A1A" w:rsidRDefault="00A16B7D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 xml:space="preserve">Исполнитель должен обеспечить соблюдение правил действующего внутреннего трудового распорядка, контрольно-пропускного режима, внутренних положений и инструкций, действующих </w:t>
      </w:r>
      <w:r w:rsidR="00472B4B" w:rsidRPr="001B0A1A">
        <w:rPr>
          <w:sz w:val="24"/>
          <w:szCs w:val="24"/>
        </w:rPr>
        <w:br/>
      </w:r>
      <w:r w:rsidRPr="001B0A1A">
        <w:rPr>
          <w:sz w:val="24"/>
          <w:szCs w:val="24"/>
        </w:rPr>
        <w:t xml:space="preserve">на </w:t>
      </w:r>
      <w:r w:rsidR="00472B4B" w:rsidRPr="001B0A1A">
        <w:rPr>
          <w:sz w:val="24"/>
          <w:szCs w:val="24"/>
        </w:rPr>
        <w:t>субъекте КИИ</w:t>
      </w:r>
      <w:r w:rsidRPr="001B0A1A">
        <w:rPr>
          <w:sz w:val="24"/>
          <w:szCs w:val="24"/>
        </w:rPr>
        <w:t xml:space="preserve"> Заказчика.</w:t>
      </w:r>
    </w:p>
    <w:p w14:paraId="257DB706" w14:textId="77777777" w:rsidR="00A16B7D" w:rsidRPr="001B0A1A" w:rsidRDefault="00A16B7D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bookmarkStart w:id="3" w:name="_Ref110866882"/>
      <w:r w:rsidRPr="001B0A1A">
        <w:rPr>
          <w:sz w:val="24"/>
          <w:szCs w:val="24"/>
        </w:rPr>
        <w:t xml:space="preserve">С целью надлежащего исполнения Исполнителем своих </w:t>
      </w:r>
      <w:r w:rsidR="00F7028F" w:rsidRPr="001B0A1A">
        <w:rPr>
          <w:sz w:val="24"/>
          <w:szCs w:val="24"/>
        </w:rPr>
        <w:t xml:space="preserve">обязательств </w:t>
      </w:r>
      <w:r w:rsidRPr="001B0A1A">
        <w:rPr>
          <w:sz w:val="24"/>
          <w:szCs w:val="24"/>
        </w:rPr>
        <w:t>Заказчик</w:t>
      </w:r>
      <w:r w:rsidR="00F7028F" w:rsidRPr="001B0A1A">
        <w:rPr>
          <w:sz w:val="24"/>
          <w:szCs w:val="24"/>
        </w:rPr>
        <w:t xml:space="preserve"> </w:t>
      </w:r>
      <w:r w:rsidRPr="001B0A1A">
        <w:rPr>
          <w:sz w:val="24"/>
          <w:szCs w:val="24"/>
        </w:rPr>
        <w:t>обеспечивает:</w:t>
      </w:r>
      <w:bookmarkEnd w:id="3"/>
    </w:p>
    <w:p w14:paraId="62E321C4" w14:textId="1B7FD6AE" w:rsidR="00A16B7D" w:rsidRPr="001B0A1A" w:rsidRDefault="00A16B7D" w:rsidP="001B0A1A">
      <w:pPr>
        <w:pStyle w:val="af3"/>
        <w:widowControl/>
        <w:numPr>
          <w:ilvl w:val="2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 xml:space="preserve">Доступ сотрудникам Исполнителя </w:t>
      </w:r>
      <w:r w:rsidR="00472B4B" w:rsidRPr="001B0A1A">
        <w:rPr>
          <w:sz w:val="24"/>
          <w:szCs w:val="24"/>
        </w:rPr>
        <w:t xml:space="preserve">на </w:t>
      </w:r>
      <w:r w:rsidR="003D0EE3" w:rsidRPr="001B0A1A">
        <w:rPr>
          <w:sz w:val="24"/>
          <w:szCs w:val="24"/>
        </w:rPr>
        <w:t>объекты информатизации, входящие в программно-аппаратный состав ЗОКИИ</w:t>
      </w:r>
      <w:r w:rsidR="00472B4B" w:rsidRPr="001B0A1A">
        <w:rPr>
          <w:sz w:val="24"/>
          <w:szCs w:val="24"/>
        </w:rPr>
        <w:t xml:space="preserve">, документам и сведениям, необходимым Исполнителю </w:t>
      </w:r>
      <w:r w:rsidR="00472B4B" w:rsidRPr="001B0A1A">
        <w:rPr>
          <w:sz w:val="24"/>
          <w:szCs w:val="24"/>
        </w:rPr>
        <w:br/>
        <w:t>для надлежащего оказания услуг</w:t>
      </w:r>
      <w:r w:rsidRPr="001B0A1A">
        <w:rPr>
          <w:sz w:val="24"/>
          <w:szCs w:val="24"/>
        </w:rPr>
        <w:t>.</w:t>
      </w:r>
    </w:p>
    <w:p w14:paraId="1FAD5503" w14:textId="2977ADA2" w:rsidR="00B27033" w:rsidRPr="001B0A1A" w:rsidRDefault="00B27033" w:rsidP="001B0A1A">
      <w:pPr>
        <w:pStyle w:val="af3"/>
        <w:widowControl/>
        <w:numPr>
          <w:ilvl w:val="2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 xml:space="preserve">Предоставление Исполнителю информации и исходных данных в объеме достаточном </w:t>
      </w:r>
      <w:r w:rsidR="00B10573" w:rsidRPr="001B0A1A">
        <w:rPr>
          <w:sz w:val="24"/>
          <w:szCs w:val="24"/>
        </w:rPr>
        <w:br/>
      </w:r>
      <w:r w:rsidRPr="001B0A1A">
        <w:rPr>
          <w:sz w:val="24"/>
          <w:szCs w:val="24"/>
        </w:rPr>
        <w:t>для разработки Исполнителем документации, являющейся результатом оказания услуг, а именно:</w:t>
      </w:r>
    </w:p>
    <w:p w14:paraId="57A3222A" w14:textId="6F4CE9BA" w:rsidR="00B27033" w:rsidRPr="001B0A1A" w:rsidRDefault="00B27033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 xml:space="preserve">данные для связи с должностным лицом со стороны Заказчика, ответственного </w:t>
      </w:r>
      <w:r w:rsidR="00B10573" w:rsidRPr="001B0A1A">
        <w:rPr>
          <w:color w:val="000000"/>
          <w:sz w:val="24"/>
          <w:szCs w:val="24"/>
        </w:rPr>
        <w:br/>
      </w:r>
      <w:r w:rsidRPr="001B0A1A">
        <w:rPr>
          <w:color w:val="000000"/>
          <w:sz w:val="24"/>
          <w:szCs w:val="24"/>
        </w:rPr>
        <w:t>за взаимодействие с Исполнителем в рамках оказания услуг по настоящему Договору/Контракту: ФИО, мобильный телефон, электронная почта;</w:t>
      </w:r>
    </w:p>
    <w:p w14:paraId="28628970" w14:textId="719D59AA" w:rsidR="00B27033" w:rsidRPr="001B0A1A" w:rsidRDefault="00B27033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 xml:space="preserve">сведения об ЗОКИИ (назначении, архитектуре объекта, применяемых программных средствах (системном, прикладном программном обеспечении и т.п.), информационных средствах (базах данных, файлах данных и т.п.), программно-аппаратных средствах (компьютерах, серверах, коммутационном оборудовании, носителях данных и т.п.), взаимодействии с другими ИС, ИТКС, АСУ, наличии и характеристиках доступа </w:t>
      </w:r>
      <w:r w:rsidR="00B10573" w:rsidRPr="001B0A1A">
        <w:rPr>
          <w:color w:val="000000"/>
          <w:sz w:val="24"/>
          <w:szCs w:val="24"/>
        </w:rPr>
        <w:br/>
      </w:r>
      <w:r w:rsidRPr="001B0A1A">
        <w:rPr>
          <w:color w:val="000000"/>
          <w:sz w:val="24"/>
          <w:szCs w:val="24"/>
        </w:rPr>
        <w:t xml:space="preserve">к сетям связи); </w:t>
      </w:r>
    </w:p>
    <w:p w14:paraId="673F61E8" w14:textId="77777777" w:rsidR="00B27033" w:rsidRPr="001B0A1A" w:rsidRDefault="00B27033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сведения о взаимодействии ИС, ИТКС, АСУ с другими ИС, ИТКС, АСУ и (или) о зависимости функционирования ИС, ИТКС, АСУ от других таких объектов;</w:t>
      </w:r>
    </w:p>
    <w:p w14:paraId="059BE16B" w14:textId="77777777" w:rsidR="00B27033" w:rsidRPr="001B0A1A" w:rsidRDefault="00B27033" w:rsidP="001B0A1A">
      <w:pPr>
        <w:widowControl/>
        <w:numPr>
          <w:ilvl w:val="0"/>
          <w:numId w:val="3"/>
        </w:numPr>
        <w:overflowPunct/>
        <w:autoSpaceDE/>
        <w:adjustRightInd/>
        <w:ind w:left="567" w:firstLine="567"/>
        <w:contextualSpacing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список предполагаемых пользователей для ЗОКИИ;</w:t>
      </w:r>
    </w:p>
    <w:p w14:paraId="48237B12" w14:textId="3C85C8AB" w:rsidR="00B27033" w:rsidRPr="001B0A1A" w:rsidRDefault="00B27033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 xml:space="preserve">информацию о режиме обработки информации в ЗОКИИ (многопользовательский </w:t>
      </w:r>
      <w:r w:rsidR="00B10573" w:rsidRPr="001B0A1A">
        <w:rPr>
          <w:color w:val="000000"/>
          <w:sz w:val="24"/>
          <w:szCs w:val="24"/>
        </w:rPr>
        <w:br/>
      </w:r>
      <w:r w:rsidRPr="001B0A1A">
        <w:rPr>
          <w:color w:val="000000"/>
          <w:sz w:val="24"/>
          <w:szCs w:val="24"/>
        </w:rPr>
        <w:t>или однопользовательский);</w:t>
      </w:r>
    </w:p>
    <w:p w14:paraId="14353A08" w14:textId="77777777" w:rsidR="00B27033" w:rsidRPr="001B0A1A" w:rsidRDefault="00B27033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информацию о разграничение прав доступа пользователей для ЗОКИИ (с разграничением прав доступа или без разграничения прав доступа);</w:t>
      </w:r>
    </w:p>
    <w:p w14:paraId="59000C3D" w14:textId="73700FF9" w:rsidR="00B27033" w:rsidRPr="001B0A1A" w:rsidRDefault="00B27033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 xml:space="preserve">информацию об уровне обобщения (обезличивания) персональных данных, в случае </w:t>
      </w:r>
      <w:r w:rsidR="00B10573" w:rsidRPr="001B0A1A">
        <w:rPr>
          <w:color w:val="000000"/>
          <w:sz w:val="24"/>
          <w:szCs w:val="24"/>
        </w:rPr>
        <w:br/>
      </w:r>
      <w:r w:rsidRPr="001B0A1A">
        <w:rPr>
          <w:color w:val="000000"/>
          <w:sz w:val="24"/>
          <w:szCs w:val="24"/>
        </w:rPr>
        <w:t>их обработки;</w:t>
      </w:r>
    </w:p>
    <w:p w14:paraId="689F7326" w14:textId="6E9C182F" w:rsidR="00B27033" w:rsidRPr="001B0A1A" w:rsidRDefault="00B27033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сведения об организации охраны и физической защиты помещений объекта информатизации.</w:t>
      </w:r>
    </w:p>
    <w:p w14:paraId="07206EE4" w14:textId="1538E069" w:rsidR="00B27033" w:rsidRPr="001B0A1A" w:rsidRDefault="008E3698" w:rsidP="001B0A1A">
      <w:pPr>
        <w:pStyle w:val="af3"/>
        <w:widowControl/>
        <w:numPr>
          <w:ilvl w:val="2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lastRenderedPageBreak/>
        <w:t>Система защиты проектируются с учетом, что АРМ, входящие в программно-аппаратный состав ЗОКИИ,</w:t>
      </w:r>
      <w:r w:rsidR="00B27033" w:rsidRPr="001B0A1A">
        <w:rPr>
          <w:sz w:val="24"/>
          <w:szCs w:val="24"/>
        </w:rPr>
        <w:t xml:space="preserve"> отвечаю</w:t>
      </w:r>
      <w:r w:rsidRPr="001B0A1A">
        <w:rPr>
          <w:sz w:val="24"/>
          <w:szCs w:val="24"/>
        </w:rPr>
        <w:t>т</w:t>
      </w:r>
      <w:r w:rsidR="00B27033" w:rsidRPr="001B0A1A">
        <w:rPr>
          <w:sz w:val="24"/>
          <w:szCs w:val="24"/>
        </w:rPr>
        <w:t xml:space="preserve"> следующим требованиям:</w:t>
      </w:r>
    </w:p>
    <w:p w14:paraId="5E9067FE" w14:textId="3D28BD64" w:rsidR="003D0EE3" w:rsidRPr="001B0A1A" w:rsidRDefault="00B27033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bookmarkStart w:id="4" w:name="_Toc503273189"/>
      <w:bookmarkStart w:id="5" w:name="_Toc501543082"/>
      <w:r w:rsidRPr="001B0A1A">
        <w:rPr>
          <w:color w:val="000000"/>
          <w:sz w:val="24"/>
          <w:szCs w:val="24"/>
        </w:rPr>
        <w:t>АРМ/сервер должны в полном объеме соответствовать системным и иным требованиям, предъявляемым Производителями поставляемых СЗИ;</w:t>
      </w:r>
    </w:p>
    <w:p w14:paraId="5EF6816A" w14:textId="668BE78B" w:rsidR="00B27033" w:rsidRPr="001B0A1A" w:rsidRDefault="00B27033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АРМ/сервер должны функционировать под управлением операционных систем</w:t>
      </w:r>
      <w:r w:rsidR="000B0BF6" w:rsidRPr="001B0A1A">
        <w:rPr>
          <w:color w:val="000000"/>
          <w:sz w:val="24"/>
          <w:szCs w:val="24"/>
        </w:rPr>
        <w:t xml:space="preserve"> не ниже</w:t>
      </w:r>
      <w:r w:rsidRPr="001B0A1A">
        <w:rPr>
          <w:color w:val="000000"/>
          <w:sz w:val="24"/>
          <w:szCs w:val="24"/>
        </w:rPr>
        <w:t xml:space="preserve"> Windows 10 (32/64-разрядная), </w:t>
      </w:r>
      <w:r w:rsidR="007F7AE5" w:rsidRPr="001B0A1A">
        <w:rPr>
          <w:color w:val="000000"/>
          <w:sz w:val="24"/>
          <w:szCs w:val="24"/>
        </w:rPr>
        <w:t xml:space="preserve">семейство </w:t>
      </w:r>
      <w:r w:rsidR="007F7AE5" w:rsidRPr="001B0A1A">
        <w:rPr>
          <w:color w:val="000000"/>
          <w:sz w:val="24"/>
          <w:szCs w:val="24"/>
          <w:lang w:val="en-US"/>
        </w:rPr>
        <w:t>Linux</w:t>
      </w:r>
      <w:r w:rsidR="007F7AE5" w:rsidRPr="001B0A1A">
        <w:rPr>
          <w:color w:val="000000"/>
          <w:sz w:val="24"/>
          <w:szCs w:val="24"/>
        </w:rPr>
        <w:t>,</w:t>
      </w:r>
      <w:r w:rsidR="00C50B81" w:rsidRPr="001B0A1A">
        <w:rPr>
          <w:color w:val="000000"/>
          <w:sz w:val="24"/>
          <w:szCs w:val="24"/>
        </w:rPr>
        <w:t xml:space="preserve"> а также отечественные операционные системы</w:t>
      </w:r>
      <w:r w:rsidR="007F7AE5" w:rsidRPr="001B0A1A">
        <w:rPr>
          <w:color w:val="000000"/>
          <w:sz w:val="24"/>
          <w:szCs w:val="24"/>
        </w:rPr>
        <w:t xml:space="preserve"> с </w:t>
      </w:r>
      <w:r w:rsidR="00C50B81" w:rsidRPr="001B0A1A">
        <w:rPr>
          <w:color w:val="000000"/>
          <w:sz w:val="24"/>
          <w:szCs w:val="24"/>
        </w:rPr>
        <w:t>актуальной</w:t>
      </w:r>
      <w:r w:rsidR="007F7AE5" w:rsidRPr="001B0A1A">
        <w:rPr>
          <w:color w:val="000000"/>
          <w:sz w:val="24"/>
          <w:szCs w:val="24"/>
        </w:rPr>
        <w:t xml:space="preserve"> версией ядра</w:t>
      </w:r>
      <w:r w:rsidR="00C50B81" w:rsidRPr="001B0A1A">
        <w:rPr>
          <w:color w:val="000000"/>
          <w:sz w:val="24"/>
          <w:szCs w:val="24"/>
        </w:rPr>
        <w:t>.</w:t>
      </w:r>
    </w:p>
    <w:p w14:paraId="59B4B9F8" w14:textId="77777777" w:rsidR="00A16B7D" w:rsidRPr="001B0A1A" w:rsidRDefault="00A16B7D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Исполнитель вправе поэтапно/досрочно осуществить оказание услуг.</w:t>
      </w:r>
    </w:p>
    <w:p w14:paraId="054F34BE" w14:textId="2F3416CC" w:rsidR="006308F9" w:rsidRPr="001B0A1A" w:rsidRDefault="006308F9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Документы (Акт\\УПД), фиксирующие сдачу-приемку оказанных услуг, по согласованию сторон могут быть оформлены либо по факту сдачи-приемки соответствующей услуги, либо по результатам полного исполнения сторонами своих обязательств.</w:t>
      </w:r>
    </w:p>
    <w:p w14:paraId="4AA701BD" w14:textId="77777777" w:rsidR="0030791B" w:rsidRPr="001B0A1A" w:rsidRDefault="0030791B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В случае выявления противоречий в положениях Договора/Контракта и/или его приложениях, положения ТЗ имеют приоритетное значение.</w:t>
      </w:r>
    </w:p>
    <w:p w14:paraId="03FA89A7" w14:textId="77777777" w:rsidR="00A16B7D" w:rsidRPr="001B0A1A" w:rsidRDefault="00A16B7D" w:rsidP="001B0A1A">
      <w:pPr>
        <w:pStyle w:val="af3"/>
        <w:widowControl/>
        <w:numPr>
          <w:ilvl w:val="0"/>
          <w:numId w:val="6"/>
        </w:numPr>
        <w:overflowPunct/>
        <w:autoSpaceDE/>
        <w:autoSpaceDN/>
        <w:adjustRightInd/>
        <w:spacing w:before="240"/>
        <w:ind w:left="567" w:firstLine="567"/>
        <w:jc w:val="center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 xml:space="preserve">ТРЕБОВАНИЯ К КАЧЕСТВЕННЫМ ХАРАКТЕРИСТИКАМ </w:t>
      </w:r>
      <w:bookmarkEnd w:id="4"/>
      <w:r w:rsidRPr="001B0A1A">
        <w:rPr>
          <w:sz w:val="24"/>
          <w:szCs w:val="24"/>
        </w:rPr>
        <w:t>ОКАЗЫВАЕМЫХ УСЛУГ</w:t>
      </w:r>
    </w:p>
    <w:p w14:paraId="3D7F84EA" w14:textId="74C3950A" w:rsidR="00A16B7D" w:rsidRPr="001B0A1A" w:rsidRDefault="00A16B7D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bookmarkStart w:id="6" w:name="_Ref110850871"/>
      <w:r w:rsidRPr="001B0A1A">
        <w:rPr>
          <w:sz w:val="24"/>
          <w:szCs w:val="24"/>
        </w:rPr>
        <w:t>Этап №1 «</w:t>
      </w:r>
      <w:r w:rsidR="000B0BF6" w:rsidRPr="001B0A1A">
        <w:rPr>
          <w:sz w:val="24"/>
          <w:szCs w:val="24"/>
        </w:rPr>
        <w:t>Обследование ЗОКИИ</w:t>
      </w:r>
      <w:r w:rsidRPr="001B0A1A">
        <w:rPr>
          <w:sz w:val="24"/>
          <w:szCs w:val="24"/>
        </w:rPr>
        <w:t>»</w:t>
      </w:r>
      <w:bookmarkEnd w:id="6"/>
    </w:p>
    <w:p w14:paraId="601AD627" w14:textId="7AC446CD" w:rsidR="00A16B7D" w:rsidRPr="001B0A1A" w:rsidRDefault="00A16B7D" w:rsidP="001B0A1A">
      <w:pPr>
        <w:pStyle w:val="af3"/>
        <w:widowControl/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 xml:space="preserve">В рамках Этапа №1 Исполнитель </w:t>
      </w:r>
      <w:r w:rsidR="00CA41CF" w:rsidRPr="001B0A1A">
        <w:rPr>
          <w:sz w:val="24"/>
          <w:szCs w:val="24"/>
        </w:rPr>
        <w:t>определяет актуальные угроз безопасности информации для ЗОКИИ.</w:t>
      </w:r>
    </w:p>
    <w:p w14:paraId="10C33BB4" w14:textId="77777777" w:rsidR="00CA41CF" w:rsidRPr="001B0A1A" w:rsidRDefault="00CA41CF" w:rsidP="001B0A1A">
      <w:pPr>
        <w:pStyle w:val="af3"/>
        <w:tabs>
          <w:tab w:val="left" w:pos="142"/>
        </w:tabs>
        <w:ind w:left="567" w:firstLine="567"/>
        <w:jc w:val="both"/>
        <w:rPr>
          <w:sz w:val="24"/>
          <w:szCs w:val="24"/>
        </w:rPr>
      </w:pPr>
      <w:r w:rsidRPr="001B0A1A">
        <w:rPr>
          <w:sz w:val="24"/>
          <w:szCs w:val="24"/>
        </w:rPr>
        <w:t>Целью анализа угроз безопасности информации является  определение возможных способов реализации (возникновения) угроз безопасности информации и последствий их реализации (возникновения) с учетом состава пользователей и их полномочий, программных и программно-аппаратных средств, взаимосвязей компонентов ЗОКИИ, взаимодействия с иными ОКИИ, информационными системами, автоматизированными системами управления, информационно-телекоммуникационными сетями (далее – архитектура значимого объекта), а также особенностей функционирования значимого объекта.</w:t>
      </w:r>
    </w:p>
    <w:p w14:paraId="2CD624DC" w14:textId="77777777" w:rsidR="00CA41CF" w:rsidRPr="001B0A1A" w:rsidRDefault="00CA41CF" w:rsidP="001B0A1A">
      <w:pPr>
        <w:pStyle w:val="af3"/>
        <w:tabs>
          <w:tab w:val="left" w:pos="142"/>
        </w:tabs>
        <w:ind w:left="567" w:firstLine="567"/>
        <w:jc w:val="both"/>
        <w:rPr>
          <w:sz w:val="24"/>
          <w:szCs w:val="24"/>
        </w:rPr>
      </w:pPr>
      <w:r w:rsidRPr="001B0A1A">
        <w:rPr>
          <w:sz w:val="24"/>
          <w:szCs w:val="24"/>
        </w:rPr>
        <w:t>Анализ угроз безопасности информации должен включать:</w:t>
      </w:r>
    </w:p>
    <w:p w14:paraId="2E50D5CD" w14:textId="77777777" w:rsidR="00CA41CF" w:rsidRPr="001B0A1A" w:rsidRDefault="00CA41CF" w:rsidP="001B0A1A">
      <w:pPr>
        <w:pStyle w:val="af3"/>
        <w:widowControl/>
        <w:numPr>
          <w:ilvl w:val="0"/>
          <w:numId w:val="9"/>
        </w:numPr>
        <w:tabs>
          <w:tab w:val="left" w:pos="142"/>
        </w:tabs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выявление источников угроз безопасности информации и оценку возможностей (потенциала) внешних и внутренних нарушителей;</w:t>
      </w:r>
    </w:p>
    <w:p w14:paraId="6E26F70E" w14:textId="77777777" w:rsidR="00CA41CF" w:rsidRPr="001B0A1A" w:rsidRDefault="00CA41CF" w:rsidP="001B0A1A">
      <w:pPr>
        <w:pStyle w:val="af3"/>
        <w:widowControl/>
        <w:numPr>
          <w:ilvl w:val="0"/>
          <w:numId w:val="9"/>
        </w:numPr>
        <w:tabs>
          <w:tab w:val="left" w:pos="142"/>
        </w:tabs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анализ возможных уязвимостей значимого объекта и его программных, программно-аппаратных средств;</w:t>
      </w:r>
    </w:p>
    <w:p w14:paraId="67E0CF44" w14:textId="77777777" w:rsidR="00CA41CF" w:rsidRPr="001B0A1A" w:rsidRDefault="00CA41CF" w:rsidP="001B0A1A">
      <w:pPr>
        <w:pStyle w:val="af3"/>
        <w:widowControl/>
        <w:numPr>
          <w:ilvl w:val="0"/>
          <w:numId w:val="9"/>
        </w:numPr>
        <w:tabs>
          <w:tab w:val="left" w:pos="142"/>
        </w:tabs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определение возможных способов (сценариев) реализации (возникновения) угроз безопасности информации;</w:t>
      </w:r>
    </w:p>
    <w:p w14:paraId="367C5538" w14:textId="77777777" w:rsidR="00CA41CF" w:rsidRPr="001B0A1A" w:rsidRDefault="00CA41CF" w:rsidP="001B0A1A">
      <w:pPr>
        <w:pStyle w:val="af3"/>
        <w:widowControl/>
        <w:numPr>
          <w:ilvl w:val="0"/>
          <w:numId w:val="8"/>
        </w:numPr>
        <w:tabs>
          <w:tab w:val="left" w:pos="142"/>
        </w:tabs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оценку возможных последствий от реализации (возникновения) угроз безопасности информации.</w:t>
      </w:r>
    </w:p>
    <w:p w14:paraId="5ADE264D" w14:textId="77777777" w:rsidR="00CA41CF" w:rsidRPr="001B0A1A" w:rsidRDefault="00CA41CF" w:rsidP="001B0A1A">
      <w:pPr>
        <w:pStyle w:val="af3"/>
        <w:tabs>
          <w:tab w:val="left" w:pos="142"/>
        </w:tabs>
        <w:ind w:left="567" w:firstLine="567"/>
        <w:jc w:val="both"/>
        <w:rPr>
          <w:sz w:val="24"/>
          <w:szCs w:val="24"/>
        </w:rPr>
      </w:pPr>
      <w:r w:rsidRPr="001B0A1A">
        <w:rPr>
          <w:sz w:val="24"/>
          <w:szCs w:val="24"/>
        </w:rPr>
        <w:t>В качестве исходных данных для анализа угроз безопасности информации Исполнителем должен использоваться банк данных угроз безопасности информации, ведение которого осуществляется ФСТЭК России (</w:t>
      </w:r>
      <w:hyperlink r:id="rId8" w:tooltip="https://bdu.fstec.ru/" w:history="1">
        <w:r w:rsidRPr="001B0A1A">
          <w:rPr>
            <w:sz w:val="24"/>
            <w:szCs w:val="24"/>
          </w:rPr>
          <w:t>https://bdu.fstec.ru/</w:t>
        </w:r>
      </w:hyperlink>
      <w:r w:rsidRPr="001B0A1A">
        <w:rPr>
          <w:sz w:val="24"/>
          <w:szCs w:val="24"/>
        </w:rPr>
        <w:t>).</w:t>
      </w:r>
    </w:p>
    <w:p w14:paraId="17703377" w14:textId="5335DCA7" w:rsidR="00CA41CF" w:rsidRPr="001B0A1A" w:rsidRDefault="00CA41CF" w:rsidP="001B0A1A">
      <w:pPr>
        <w:pStyle w:val="af3"/>
        <w:tabs>
          <w:tab w:val="left" w:pos="142"/>
        </w:tabs>
        <w:ind w:left="567" w:firstLine="567"/>
        <w:jc w:val="both"/>
        <w:rPr>
          <w:sz w:val="24"/>
          <w:szCs w:val="24"/>
        </w:rPr>
      </w:pPr>
      <w:r w:rsidRPr="001B0A1A">
        <w:rPr>
          <w:sz w:val="24"/>
          <w:szCs w:val="24"/>
        </w:rPr>
        <w:t xml:space="preserve">Модель угроз безопасности информации должна содержать краткое описание архитектуры значимого объекта, характеристику источников угроз безопасности информации, в том числе модель нарушителя, </w:t>
      </w:r>
      <w:r w:rsidR="00B10573" w:rsidRPr="001B0A1A">
        <w:rPr>
          <w:sz w:val="24"/>
          <w:szCs w:val="24"/>
        </w:rPr>
        <w:br/>
      </w:r>
      <w:r w:rsidRPr="001B0A1A">
        <w:rPr>
          <w:sz w:val="24"/>
          <w:szCs w:val="24"/>
        </w:rPr>
        <w:t>и описание всех угроз безопасности информации, актуальных для значимого объекта.</w:t>
      </w:r>
    </w:p>
    <w:p w14:paraId="46730764" w14:textId="77777777" w:rsidR="00CA41CF" w:rsidRPr="001B0A1A" w:rsidRDefault="00CA41CF" w:rsidP="001B0A1A">
      <w:pPr>
        <w:pStyle w:val="af3"/>
        <w:tabs>
          <w:tab w:val="left" w:pos="142"/>
        </w:tabs>
        <w:ind w:left="567" w:firstLine="567"/>
        <w:jc w:val="both"/>
        <w:rPr>
          <w:sz w:val="24"/>
          <w:szCs w:val="24"/>
        </w:rPr>
      </w:pPr>
      <w:r w:rsidRPr="001B0A1A">
        <w:rPr>
          <w:sz w:val="24"/>
          <w:szCs w:val="24"/>
        </w:rPr>
        <w:t>Описание каждой угрозы безопасности информации должно включать:</w:t>
      </w:r>
    </w:p>
    <w:p w14:paraId="45EF52C8" w14:textId="77777777" w:rsidR="00CA41CF" w:rsidRPr="001B0A1A" w:rsidRDefault="00CA41CF" w:rsidP="001B0A1A">
      <w:pPr>
        <w:pStyle w:val="af3"/>
        <w:widowControl/>
        <w:numPr>
          <w:ilvl w:val="0"/>
          <w:numId w:val="10"/>
        </w:numPr>
        <w:tabs>
          <w:tab w:val="left" w:pos="142"/>
        </w:tabs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источник угрозы безопасности информации;</w:t>
      </w:r>
    </w:p>
    <w:p w14:paraId="09479921" w14:textId="77777777" w:rsidR="00CA41CF" w:rsidRPr="001B0A1A" w:rsidRDefault="00CA41CF" w:rsidP="001B0A1A">
      <w:pPr>
        <w:pStyle w:val="af3"/>
        <w:widowControl/>
        <w:numPr>
          <w:ilvl w:val="0"/>
          <w:numId w:val="10"/>
        </w:numPr>
        <w:tabs>
          <w:tab w:val="left" w:pos="142"/>
        </w:tabs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уязвимости (ошибки), которые могут быть использованы для реализации (способствовать возникновению) угрозы безопасности информации;</w:t>
      </w:r>
    </w:p>
    <w:p w14:paraId="1ACA2BA1" w14:textId="77777777" w:rsidR="00CA41CF" w:rsidRPr="001B0A1A" w:rsidRDefault="00CA41CF" w:rsidP="001B0A1A">
      <w:pPr>
        <w:pStyle w:val="af3"/>
        <w:widowControl/>
        <w:numPr>
          <w:ilvl w:val="0"/>
          <w:numId w:val="10"/>
        </w:numPr>
        <w:tabs>
          <w:tab w:val="left" w:pos="142"/>
        </w:tabs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возможные способы (сценарии) реализации угрозы безопасности информации;</w:t>
      </w:r>
    </w:p>
    <w:p w14:paraId="58F89282" w14:textId="77777777" w:rsidR="00CA41CF" w:rsidRPr="001B0A1A" w:rsidRDefault="00CA41CF" w:rsidP="001B0A1A">
      <w:pPr>
        <w:pStyle w:val="af3"/>
        <w:widowControl/>
        <w:numPr>
          <w:ilvl w:val="0"/>
          <w:numId w:val="10"/>
        </w:numPr>
        <w:tabs>
          <w:tab w:val="left" w:pos="142"/>
        </w:tabs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возможные последствия от реализации (возникновения) угрозы безопасности информации.</w:t>
      </w:r>
    </w:p>
    <w:p w14:paraId="4A2E2D72" w14:textId="547D127F" w:rsidR="0042449E" w:rsidRPr="001B0A1A" w:rsidRDefault="0042449E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bookmarkStart w:id="7" w:name="_Ref110852691"/>
      <w:r w:rsidRPr="001B0A1A">
        <w:rPr>
          <w:color w:val="000000"/>
          <w:sz w:val="24"/>
          <w:szCs w:val="24"/>
        </w:rPr>
        <w:t>Этап №2 «</w:t>
      </w:r>
      <w:r w:rsidR="00CA41CF" w:rsidRPr="001B0A1A">
        <w:rPr>
          <w:sz w:val="24"/>
          <w:szCs w:val="24"/>
        </w:rPr>
        <w:t>Формирование требований к системе защиты ЗОКИИ</w:t>
      </w:r>
      <w:r w:rsidRPr="001B0A1A">
        <w:rPr>
          <w:color w:val="000000"/>
          <w:sz w:val="24"/>
          <w:szCs w:val="24"/>
        </w:rPr>
        <w:t>»</w:t>
      </w:r>
      <w:bookmarkEnd w:id="7"/>
    </w:p>
    <w:p w14:paraId="4E6E153E" w14:textId="545ECE4E" w:rsidR="007F7AE5" w:rsidRPr="001B0A1A" w:rsidRDefault="00652258" w:rsidP="001B0A1A">
      <w:pPr>
        <w:ind w:left="567" w:firstLine="567"/>
        <w:jc w:val="both"/>
        <w:rPr>
          <w:sz w:val="24"/>
          <w:szCs w:val="24"/>
        </w:rPr>
      </w:pPr>
      <w:r w:rsidRPr="001B0A1A">
        <w:rPr>
          <w:sz w:val="24"/>
          <w:szCs w:val="24"/>
        </w:rPr>
        <w:t xml:space="preserve">В рамках Этапа №2 Исполнитель </w:t>
      </w:r>
      <w:r w:rsidR="007F7AE5" w:rsidRPr="001B0A1A">
        <w:rPr>
          <w:sz w:val="24"/>
          <w:szCs w:val="24"/>
        </w:rPr>
        <w:t xml:space="preserve">разрабатывает техническое задание (частное техническое задание) </w:t>
      </w:r>
      <w:r w:rsidR="00B10573" w:rsidRPr="001B0A1A">
        <w:rPr>
          <w:sz w:val="24"/>
          <w:szCs w:val="24"/>
        </w:rPr>
        <w:br/>
      </w:r>
      <w:r w:rsidR="007F7AE5" w:rsidRPr="001B0A1A">
        <w:rPr>
          <w:sz w:val="24"/>
          <w:szCs w:val="24"/>
        </w:rPr>
        <w:t xml:space="preserve">на создание </w:t>
      </w:r>
      <w:r w:rsidR="00C50B81" w:rsidRPr="001B0A1A">
        <w:rPr>
          <w:sz w:val="24"/>
          <w:szCs w:val="24"/>
        </w:rPr>
        <w:t>СБ</w:t>
      </w:r>
      <w:r w:rsidR="007F7AE5" w:rsidRPr="001B0A1A">
        <w:rPr>
          <w:sz w:val="24"/>
          <w:szCs w:val="24"/>
        </w:rPr>
        <w:t>ЗОКИИ</w:t>
      </w:r>
      <w:r w:rsidR="00756E2D" w:rsidRPr="001B0A1A">
        <w:rPr>
          <w:sz w:val="24"/>
          <w:szCs w:val="24"/>
        </w:rPr>
        <w:t>.</w:t>
      </w:r>
    </w:p>
    <w:p w14:paraId="176EE42E" w14:textId="541D65CB" w:rsidR="00756E2D" w:rsidRPr="001B0A1A" w:rsidRDefault="00756E2D" w:rsidP="001B0A1A">
      <w:pPr>
        <w:pStyle w:val="af3"/>
        <w:ind w:left="567" w:firstLine="567"/>
        <w:contextualSpacing/>
        <w:jc w:val="both"/>
        <w:rPr>
          <w:sz w:val="24"/>
          <w:szCs w:val="24"/>
        </w:rPr>
      </w:pPr>
      <w:r w:rsidRPr="001B0A1A">
        <w:rPr>
          <w:sz w:val="24"/>
          <w:szCs w:val="24"/>
        </w:rPr>
        <w:t xml:space="preserve">Техническое задание на создание системы защиты информации разрабатывается </w:t>
      </w:r>
      <w:r w:rsidRPr="001B0A1A">
        <w:rPr>
          <w:sz w:val="24"/>
          <w:szCs w:val="24"/>
        </w:rPr>
        <w:lastRenderedPageBreak/>
        <w:t xml:space="preserve">Исполнителем </w:t>
      </w:r>
      <w:r w:rsidR="00B10573" w:rsidRPr="001B0A1A">
        <w:rPr>
          <w:sz w:val="24"/>
          <w:szCs w:val="24"/>
        </w:rPr>
        <w:br/>
      </w:r>
      <w:r w:rsidRPr="001B0A1A">
        <w:rPr>
          <w:sz w:val="24"/>
          <w:szCs w:val="24"/>
        </w:rPr>
        <w:t>в соответствии с требованиями ГОСТ 34.602-2020. «Техническое задание на создание автоматизированной системы» и должно содержать организационные и технические требования к системе защиты информации ЗОКИИ, подлежащие реализации в рамках создания системы защиты информации ЗОКИИ.</w:t>
      </w:r>
    </w:p>
    <w:p w14:paraId="61CF732F" w14:textId="379EF3AD" w:rsidR="00756E2D" w:rsidRPr="001B0A1A" w:rsidRDefault="00756E2D" w:rsidP="001B0A1A">
      <w:pPr>
        <w:pStyle w:val="af3"/>
        <w:ind w:left="567" w:firstLine="567"/>
        <w:contextualSpacing/>
        <w:jc w:val="both"/>
        <w:rPr>
          <w:sz w:val="24"/>
          <w:szCs w:val="24"/>
        </w:rPr>
      </w:pPr>
      <w:r w:rsidRPr="001B0A1A">
        <w:rPr>
          <w:sz w:val="24"/>
          <w:szCs w:val="24"/>
        </w:rPr>
        <w:t>Требования должны обладать следующими характеристиками: единичность, непротиворечивость, актуальность, выполнимость, проверяемость и однозначность.</w:t>
      </w:r>
    </w:p>
    <w:p w14:paraId="67F6FA94" w14:textId="720361EE" w:rsidR="00756E2D" w:rsidRPr="001B0A1A" w:rsidRDefault="00756E2D" w:rsidP="001B0A1A">
      <w:pPr>
        <w:pStyle w:val="af3"/>
        <w:ind w:left="567" w:firstLine="567"/>
        <w:contextualSpacing/>
        <w:jc w:val="both"/>
        <w:rPr>
          <w:sz w:val="24"/>
          <w:szCs w:val="24"/>
        </w:rPr>
      </w:pPr>
      <w:r w:rsidRPr="001B0A1A">
        <w:rPr>
          <w:sz w:val="24"/>
          <w:szCs w:val="24"/>
        </w:rPr>
        <w:t>Техническое задание должно включать:</w:t>
      </w:r>
    </w:p>
    <w:p w14:paraId="7031C73C" w14:textId="77777777" w:rsidR="007F7AE5" w:rsidRPr="001B0A1A" w:rsidRDefault="007F7AE5" w:rsidP="001B0A1A">
      <w:pPr>
        <w:pStyle w:val="af3"/>
        <w:widowControl/>
        <w:numPr>
          <w:ilvl w:val="0"/>
          <w:numId w:val="11"/>
        </w:numPr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цель и задачи обеспечения безопасности значимого объекта или подсистемы безопасности значимого объекта;</w:t>
      </w:r>
    </w:p>
    <w:p w14:paraId="40B52F39" w14:textId="77777777" w:rsidR="007F7AE5" w:rsidRPr="001B0A1A" w:rsidRDefault="007F7AE5" w:rsidP="001B0A1A">
      <w:pPr>
        <w:pStyle w:val="af3"/>
        <w:widowControl/>
        <w:numPr>
          <w:ilvl w:val="0"/>
          <w:numId w:val="11"/>
        </w:numPr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категорию значимости значимого объекта;</w:t>
      </w:r>
    </w:p>
    <w:p w14:paraId="01E1833D" w14:textId="77777777" w:rsidR="007F7AE5" w:rsidRPr="001B0A1A" w:rsidRDefault="007F7AE5" w:rsidP="001B0A1A">
      <w:pPr>
        <w:pStyle w:val="af3"/>
        <w:widowControl/>
        <w:numPr>
          <w:ilvl w:val="0"/>
          <w:numId w:val="11"/>
        </w:numPr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перечень нормативных правовых актов, методических документов и национальных стандартов, которым должен соответствовать значимый объект;</w:t>
      </w:r>
    </w:p>
    <w:p w14:paraId="4374735B" w14:textId="77777777" w:rsidR="007F7AE5" w:rsidRPr="001B0A1A" w:rsidRDefault="007F7AE5" w:rsidP="001B0A1A">
      <w:pPr>
        <w:pStyle w:val="af3"/>
        <w:widowControl/>
        <w:numPr>
          <w:ilvl w:val="0"/>
          <w:numId w:val="11"/>
        </w:numPr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перечень типов объектов защиты значимого объекта;</w:t>
      </w:r>
    </w:p>
    <w:p w14:paraId="657A4CBD" w14:textId="77777777" w:rsidR="007F7AE5" w:rsidRPr="001B0A1A" w:rsidRDefault="007F7AE5" w:rsidP="001B0A1A">
      <w:pPr>
        <w:pStyle w:val="af3"/>
        <w:widowControl/>
        <w:numPr>
          <w:ilvl w:val="0"/>
          <w:numId w:val="11"/>
        </w:numPr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требования к организационным и техническим мерам, применяемым для обеспечения безопасности значимого объекта;</w:t>
      </w:r>
    </w:p>
    <w:p w14:paraId="1FDEE7F9" w14:textId="77777777" w:rsidR="007F7AE5" w:rsidRPr="001B0A1A" w:rsidRDefault="007F7AE5" w:rsidP="001B0A1A">
      <w:pPr>
        <w:pStyle w:val="af3"/>
        <w:widowControl/>
        <w:numPr>
          <w:ilvl w:val="0"/>
          <w:numId w:val="11"/>
        </w:numPr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стадии (этапы работ) создания подсистемы безопасности значимого объекта;</w:t>
      </w:r>
    </w:p>
    <w:p w14:paraId="4575F1DB" w14:textId="77777777" w:rsidR="007F7AE5" w:rsidRPr="001B0A1A" w:rsidRDefault="007F7AE5" w:rsidP="001B0A1A">
      <w:pPr>
        <w:pStyle w:val="af3"/>
        <w:widowControl/>
        <w:numPr>
          <w:ilvl w:val="0"/>
          <w:numId w:val="11"/>
        </w:numPr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требования к применяемым программным и программно-аппаратным средствам, в том числе средствам защиты информации;</w:t>
      </w:r>
    </w:p>
    <w:p w14:paraId="58CC3373" w14:textId="77777777" w:rsidR="007F7AE5" w:rsidRPr="001B0A1A" w:rsidRDefault="007F7AE5" w:rsidP="001B0A1A">
      <w:pPr>
        <w:pStyle w:val="af3"/>
        <w:widowControl/>
        <w:numPr>
          <w:ilvl w:val="0"/>
          <w:numId w:val="11"/>
        </w:numPr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требования к защите средств и систем, обеспечивающих функционирование значимого объекта (обеспечивающей инфраструктуре);</w:t>
      </w:r>
    </w:p>
    <w:p w14:paraId="2CDEBB43" w14:textId="77777777" w:rsidR="007F7AE5" w:rsidRPr="001B0A1A" w:rsidRDefault="007F7AE5" w:rsidP="001B0A1A">
      <w:pPr>
        <w:pStyle w:val="af3"/>
        <w:widowControl/>
        <w:numPr>
          <w:ilvl w:val="0"/>
          <w:numId w:val="11"/>
        </w:numPr>
        <w:overflowPunct/>
        <w:autoSpaceDE/>
        <w:autoSpaceDN/>
        <w:adjustRightInd/>
        <w:ind w:left="567" w:firstLine="567"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требования к информационному взаимодействию значимого объекта с иными объектами критической информационной инфраструктуры, а также иными информационными системами, автоматизированными системами управления или информационно-телекоммуникационными сетями;</w:t>
      </w:r>
    </w:p>
    <w:p w14:paraId="4E2FDFB1" w14:textId="0C563CEB" w:rsidR="000019CF" w:rsidRPr="001B0A1A" w:rsidRDefault="007F7AE5" w:rsidP="001B0A1A">
      <w:pPr>
        <w:pStyle w:val="af3"/>
        <w:widowControl/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требования к составу и содержанию документации, разрабатываемой в ходе создания значимого объекта.</w:t>
      </w:r>
    </w:p>
    <w:p w14:paraId="52BC4874" w14:textId="2BFD68C9" w:rsidR="00C00E8A" w:rsidRPr="001B0A1A" w:rsidRDefault="0042449E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bookmarkStart w:id="8" w:name="_Ref110852766"/>
      <w:r w:rsidRPr="001B0A1A">
        <w:rPr>
          <w:sz w:val="24"/>
          <w:szCs w:val="24"/>
        </w:rPr>
        <w:t>Этап №3</w:t>
      </w:r>
      <w:r w:rsidR="00A16B7D" w:rsidRPr="001B0A1A">
        <w:rPr>
          <w:sz w:val="24"/>
          <w:szCs w:val="24"/>
        </w:rPr>
        <w:t xml:space="preserve"> </w:t>
      </w:r>
      <w:r w:rsidR="00C00E8A" w:rsidRPr="001B0A1A">
        <w:rPr>
          <w:sz w:val="24"/>
          <w:szCs w:val="24"/>
        </w:rPr>
        <w:t>«</w:t>
      </w:r>
      <w:bookmarkEnd w:id="8"/>
      <w:r w:rsidR="007F7AE5" w:rsidRPr="001B0A1A">
        <w:rPr>
          <w:sz w:val="24"/>
          <w:szCs w:val="24"/>
        </w:rPr>
        <w:t>Разработка системы защиты ЗОКИИ</w:t>
      </w:r>
      <w:r w:rsidR="00562E9E" w:rsidRPr="001B0A1A">
        <w:rPr>
          <w:sz w:val="24"/>
          <w:szCs w:val="24"/>
        </w:rPr>
        <w:t>»</w:t>
      </w:r>
    </w:p>
    <w:p w14:paraId="4874D01D" w14:textId="4D12ED66" w:rsidR="00CE0F89" w:rsidRPr="001B0A1A" w:rsidRDefault="002B2261" w:rsidP="001B0A1A">
      <w:pPr>
        <w:pStyle w:val="af3"/>
        <w:numPr>
          <w:ilvl w:val="2"/>
          <w:numId w:val="6"/>
        </w:numPr>
        <w:tabs>
          <w:tab w:val="num" w:pos="567"/>
        </w:tabs>
        <w:ind w:left="567" w:firstLine="567"/>
        <w:contextualSpacing/>
        <w:jc w:val="both"/>
        <w:rPr>
          <w:sz w:val="24"/>
          <w:szCs w:val="24"/>
        </w:rPr>
      </w:pPr>
      <w:r w:rsidRPr="001B0A1A">
        <w:rPr>
          <w:sz w:val="24"/>
          <w:szCs w:val="24"/>
        </w:rPr>
        <w:t xml:space="preserve"> </w:t>
      </w:r>
      <w:r w:rsidR="00CE0F89" w:rsidRPr="001B0A1A">
        <w:rPr>
          <w:sz w:val="24"/>
          <w:szCs w:val="24"/>
        </w:rPr>
        <w:t>Для достижения требуемого результата Исполнитель обеспечивает:</w:t>
      </w:r>
    </w:p>
    <w:p w14:paraId="4460CF43" w14:textId="7EED702D" w:rsidR="00CE0F89" w:rsidRPr="001B0A1A" w:rsidRDefault="00CE0F89" w:rsidP="001B0A1A">
      <w:pPr>
        <w:widowControl/>
        <w:numPr>
          <w:ilvl w:val="0"/>
          <w:numId w:val="12"/>
        </w:numPr>
        <w:overflowPunct/>
        <w:autoSpaceDE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разработку Технического проекта на создание системы защиты информации ЗОКИИ;</w:t>
      </w:r>
    </w:p>
    <w:p w14:paraId="50FC184D" w14:textId="77777777" w:rsidR="00CE0F89" w:rsidRPr="001B0A1A" w:rsidRDefault="00CE0F89" w:rsidP="001B0A1A">
      <w:pPr>
        <w:widowControl/>
        <w:numPr>
          <w:ilvl w:val="0"/>
          <w:numId w:val="12"/>
        </w:numPr>
        <w:overflowPunct/>
        <w:autoSpaceDE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разработку программ и методик испытаний;</w:t>
      </w:r>
    </w:p>
    <w:p w14:paraId="723D2F71" w14:textId="4BBCFDC2" w:rsidR="00CE0F89" w:rsidRPr="001B0A1A" w:rsidRDefault="00CE0F89" w:rsidP="001B0A1A">
      <w:pPr>
        <w:widowControl/>
        <w:numPr>
          <w:ilvl w:val="0"/>
          <w:numId w:val="12"/>
        </w:numPr>
        <w:overflowPunct/>
        <w:autoSpaceDE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 xml:space="preserve">разработку </w:t>
      </w:r>
      <w:r w:rsidR="002B2261" w:rsidRPr="001B0A1A">
        <w:rPr>
          <w:color w:val="000000"/>
          <w:sz w:val="24"/>
          <w:szCs w:val="24"/>
        </w:rPr>
        <w:t>плана реагирования на компьютерные инциденты;</w:t>
      </w:r>
    </w:p>
    <w:p w14:paraId="2C5FD997" w14:textId="31AF2EF9" w:rsidR="002B2261" w:rsidRPr="001B0A1A" w:rsidRDefault="002B2261" w:rsidP="001B0A1A">
      <w:pPr>
        <w:widowControl/>
        <w:numPr>
          <w:ilvl w:val="0"/>
          <w:numId w:val="12"/>
        </w:numPr>
        <w:overflowPunct/>
        <w:autoSpaceDE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разработку комплекта организационно-распорядительной документации.</w:t>
      </w:r>
    </w:p>
    <w:p w14:paraId="1818D988" w14:textId="350E50E4" w:rsidR="00C861DE" w:rsidRPr="001B0A1A" w:rsidRDefault="00C861DE" w:rsidP="001B0A1A">
      <w:pPr>
        <w:pStyle w:val="af3"/>
        <w:numPr>
          <w:ilvl w:val="2"/>
          <w:numId w:val="6"/>
        </w:numPr>
        <w:ind w:left="567" w:firstLine="567"/>
        <w:contextualSpacing/>
        <w:jc w:val="both"/>
        <w:rPr>
          <w:sz w:val="24"/>
          <w:szCs w:val="24"/>
        </w:rPr>
      </w:pPr>
      <w:r w:rsidRPr="001B0A1A">
        <w:rPr>
          <w:sz w:val="24"/>
          <w:szCs w:val="24"/>
        </w:rPr>
        <w:t>При проектировании системы безопасности ЗОКИИ:</w:t>
      </w:r>
    </w:p>
    <w:p w14:paraId="139BB4D8" w14:textId="5171DC2F" w:rsidR="00C861DE" w:rsidRPr="001B0A1A" w:rsidRDefault="00C861DE" w:rsidP="001B0A1A">
      <w:pPr>
        <w:pStyle w:val="af3"/>
        <w:numPr>
          <w:ilvl w:val="0"/>
          <w:numId w:val="8"/>
        </w:numPr>
        <w:ind w:left="567" w:firstLine="567"/>
        <w:contextualSpacing/>
        <w:jc w:val="both"/>
        <w:rPr>
          <w:sz w:val="24"/>
          <w:szCs w:val="24"/>
        </w:rPr>
      </w:pPr>
      <w:r w:rsidRPr="001B0A1A">
        <w:rPr>
          <w:sz w:val="24"/>
          <w:szCs w:val="24"/>
        </w:rPr>
        <w:t>определяются субъекты доступа (пользователи, процессы и иные субъекты доступа) и объекты доступа;</w:t>
      </w:r>
    </w:p>
    <w:p w14:paraId="57758F92" w14:textId="77777777" w:rsidR="00C861DE" w:rsidRPr="001B0A1A" w:rsidRDefault="00C861DE" w:rsidP="001B0A1A">
      <w:pPr>
        <w:pStyle w:val="af3"/>
        <w:widowControl/>
        <w:numPr>
          <w:ilvl w:val="0"/>
          <w:numId w:val="12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определяются политики управления доступом (дискреционная, мандатная, ролевая, комбинированная);</w:t>
      </w:r>
    </w:p>
    <w:p w14:paraId="5411AA5B" w14:textId="311BF12C" w:rsidR="00C861DE" w:rsidRPr="001B0A1A" w:rsidRDefault="00C861DE" w:rsidP="001B0A1A">
      <w:pPr>
        <w:pStyle w:val="af3"/>
        <w:widowControl/>
        <w:numPr>
          <w:ilvl w:val="0"/>
          <w:numId w:val="12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определяются и обосновываются организационные и технические меры, подлежащие реализации в рамках системы безопасности ЗОКИИ;</w:t>
      </w:r>
    </w:p>
    <w:p w14:paraId="44C1487D" w14:textId="77777777" w:rsidR="00C861DE" w:rsidRPr="001B0A1A" w:rsidRDefault="00C861DE" w:rsidP="001B0A1A">
      <w:pPr>
        <w:pStyle w:val="af3"/>
        <w:widowControl/>
        <w:numPr>
          <w:ilvl w:val="0"/>
          <w:numId w:val="12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определяются виды и типы средств защиты информации, обеспечивающие реализацию технических мер по обеспечению безопасности значимого объекта;</w:t>
      </w:r>
    </w:p>
    <w:p w14:paraId="4606BEAC" w14:textId="77777777" w:rsidR="00C861DE" w:rsidRPr="001B0A1A" w:rsidRDefault="00C861DE" w:rsidP="001B0A1A">
      <w:pPr>
        <w:pStyle w:val="af3"/>
        <w:widowControl/>
        <w:numPr>
          <w:ilvl w:val="0"/>
          <w:numId w:val="12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осуществляется выбор средств защиты информации и (или) их разработка с учетом категории значимости значимого объекта, совместимости с программными и программно-аппаратными средствами, выполняемых функций безопасности и ограничений на эксплуатацию;</w:t>
      </w:r>
    </w:p>
    <w:p w14:paraId="0BCDAF78" w14:textId="1EC762EA" w:rsidR="00C861DE" w:rsidRPr="001B0A1A" w:rsidRDefault="00C861DE" w:rsidP="001B0A1A">
      <w:pPr>
        <w:pStyle w:val="af3"/>
        <w:widowControl/>
        <w:numPr>
          <w:ilvl w:val="0"/>
          <w:numId w:val="12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разрабатывается архитектура системы безопасности значимого объекта, включающая состав, места установки, взаимосвязи средств защиты информации;</w:t>
      </w:r>
    </w:p>
    <w:p w14:paraId="6CD1400B" w14:textId="77777777" w:rsidR="00C861DE" w:rsidRPr="001B0A1A" w:rsidRDefault="00C861DE" w:rsidP="001B0A1A">
      <w:pPr>
        <w:pStyle w:val="af3"/>
        <w:widowControl/>
        <w:numPr>
          <w:ilvl w:val="0"/>
          <w:numId w:val="12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определяются требования к параметрам настройки программных и программно-аппаратных средств, включая средства защиты информации, обеспечивающие реализацию мер по обеспечению безопасности, блокирование (нейтрализацию) угроз безопасности информации и устранение уязвимостей значимого объекта;</w:t>
      </w:r>
    </w:p>
    <w:p w14:paraId="3292E1B4" w14:textId="06D70653" w:rsidR="00C861DE" w:rsidRPr="001B0A1A" w:rsidRDefault="00C861DE" w:rsidP="001B0A1A">
      <w:pPr>
        <w:pStyle w:val="af3"/>
        <w:widowControl/>
        <w:numPr>
          <w:ilvl w:val="0"/>
          <w:numId w:val="12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 xml:space="preserve">определяются меры по обеспечению безопасности при взаимодействии значимого объекта </w:t>
      </w:r>
      <w:r w:rsidR="00B10573" w:rsidRPr="001B0A1A">
        <w:rPr>
          <w:sz w:val="24"/>
          <w:szCs w:val="24"/>
        </w:rPr>
        <w:br/>
      </w:r>
      <w:r w:rsidRPr="001B0A1A">
        <w:rPr>
          <w:sz w:val="24"/>
          <w:szCs w:val="24"/>
        </w:rPr>
        <w:lastRenderedPageBreak/>
        <w:t>с иными объектами критической информационной инфраструктуры, информационными системами, автоматизированными системами управления или информационно-телекоммуникационными сетями.</w:t>
      </w:r>
    </w:p>
    <w:p w14:paraId="049AE9B8" w14:textId="0410C066" w:rsidR="00DB4B54" w:rsidRPr="001B0A1A" w:rsidRDefault="00DB4B54" w:rsidP="001B0A1A">
      <w:pPr>
        <w:pStyle w:val="af3"/>
        <w:widowControl/>
        <w:numPr>
          <w:ilvl w:val="2"/>
          <w:numId w:val="6"/>
        </w:numPr>
        <w:tabs>
          <w:tab w:val="clear" w:pos="1247"/>
          <w:tab w:val="num" w:pos="567"/>
        </w:tabs>
        <w:overflowPunct/>
        <w:autoSpaceDE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Результатом разработки программ и методик испытаний является:</w:t>
      </w:r>
    </w:p>
    <w:p w14:paraId="4604DEBB" w14:textId="71E8A95C" w:rsidR="00DB4B54" w:rsidRPr="001B0A1A" w:rsidRDefault="00DB4B54" w:rsidP="001B0A1A">
      <w:pPr>
        <w:widowControl/>
        <w:numPr>
          <w:ilvl w:val="0"/>
          <w:numId w:val="12"/>
        </w:numPr>
        <w:tabs>
          <w:tab w:val="num" w:pos="567"/>
        </w:tabs>
        <w:overflowPunct/>
        <w:autoSpaceDE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«Программа и методики предварительных испытаний системы защиты ЗОКИИ»;</w:t>
      </w:r>
    </w:p>
    <w:p w14:paraId="43E19030" w14:textId="26C25BAB" w:rsidR="00DB4B54" w:rsidRPr="001B0A1A" w:rsidRDefault="00DB4B54" w:rsidP="001B0A1A">
      <w:pPr>
        <w:widowControl/>
        <w:numPr>
          <w:ilvl w:val="0"/>
          <w:numId w:val="12"/>
        </w:numPr>
        <w:tabs>
          <w:tab w:val="num" w:pos="567"/>
        </w:tabs>
        <w:overflowPunct/>
        <w:autoSpaceDE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«Программа опытной эксплуатации системы защиты ЗОКИИ»;</w:t>
      </w:r>
    </w:p>
    <w:p w14:paraId="2E9F4223" w14:textId="7CFC47C8" w:rsidR="00DB4B54" w:rsidRPr="001B0A1A" w:rsidRDefault="00DB4B54" w:rsidP="001B0A1A">
      <w:pPr>
        <w:widowControl/>
        <w:numPr>
          <w:ilvl w:val="0"/>
          <w:numId w:val="12"/>
        </w:numPr>
        <w:tabs>
          <w:tab w:val="num" w:pos="567"/>
        </w:tabs>
        <w:overflowPunct/>
        <w:autoSpaceDE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«Программа и методики приемочных испытаний системы защиты ЗОКИИ»;</w:t>
      </w:r>
    </w:p>
    <w:p w14:paraId="47E98C09" w14:textId="4582EC5E" w:rsidR="00C861DE" w:rsidRPr="001B0A1A" w:rsidRDefault="00DB4B54" w:rsidP="001B0A1A">
      <w:pPr>
        <w:pStyle w:val="af3"/>
        <w:widowControl/>
        <w:numPr>
          <w:ilvl w:val="2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Разработка плана реагирования на компьютерные инциденты.</w:t>
      </w:r>
    </w:p>
    <w:p w14:paraId="2C7B3291" w14:textId="77777777" w:rsidR="00DB4B54" w:rsidRPr="001B0A1A" w:rsidRDefault="00DB4B54" w:rsidP="001B0A1A">
      <w:pPr>
        <w:pStyle w:val="af3"/>
        <w:widowControl/>
        <w:ind w:left="567" w:firstLine="567"/>
        <w:jc w:val="both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Исполнитель осуществляет разработку плана реагирования на компьютерные инциденты и принятия мер по ликвидации последствий компьютерных атак на информационные ресурсы, включая политику управления компьютерными инцидентами.</w:t>
      </w:r>
    </w:p>
    <w:p w14:paraId="13DE6586" w14:textId="1CA9F2F4" w:rsidR="002B2261" w:rsidRPr="001B0A1A" w:rsidRDefault="00DB4B54" w:rsidP="001B0A1A">
      <w:pPr>
        <w:pStyle w:val="af3"/>
        <w:widowControl/>
        <w:numPr>
          <w:ilvl w:val="2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Разработка комплекта организационно-распорядительной документации</w:t>
      </w:r>
    </w:p>
    <w:p w14:paraId="243A7CDA" w14:textId="77777777" w:rsidR="00DB4B54" w:rsidRPr="001B0A1A" w:rsidRDefault="00DB4B54" w:rsidP="001B0A1A">
      <w:pPr>
        <w:pStyle w:val="af3"/>
        <w:widowControl/>
        <w:ind w:left="567" w:firstLine="567"/>
        <w:jc w:val="both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Исполнитель осуществляет разработку внутренних приказов и другой внутренней организационно-распорядительной документации.</w:t>
      </w:r>
    </w:p>
    <w:p w14:paraId="72D47D2D" w14:textId="77777777" w:rsidR="00DB4B54" w:rsidRPr="001B0A1A" w:rsidRDefault="00DB4B54" w:rsidP="001B0A1A">
      <w:pPr>
        <w:pStyle w:val="af3"/>
        <w:ind w:left="567" w:firstLine="567"/>
        <w:jc w:val="both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Комплектность, виды документов и обозначения технического проекта должны соответствовать ГОСТ.</w:t>
      </w:r>
    </w:p>
    <w:p w14:paraId="5DCBE60B" w14:textId="1F321C23" w:rsidR="008A7968" w:rsidRPr="001B0A1A" w:rsidRDefault="00DB4B54" w:rsidP="001B0A1A">
      <w:pPr>
        <w:widowControl/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 xml:space="preserve">3.4 </w:t>
      </w:r>
      <w:r w:rsidR="006378E5" w:rsidRPr="001B0A1A">
        <w:rPr>
          <w:color w:val="000000"/>
          <w:sz w:val="24"/>
          <w:szCs w:val="24"/>
        </w:rPr>
        <w:tab/>
      </w:r>
      <w:r w:rsidR="00A17EA2" w:rsidRPr="001B0A1A">
        <w:rPr>
          <w:color w:val="000000"/>
          <w:sz w:val="24"/>
          <w:szCs w:val="24"/>
        </w:rPr>
        <w:t>По результатам выполненных работ Исполнитель</w:t>
      </w:r>
      <w:r w:rsidRPr="001B0A1A">
        <w:rPr>
          <w:color w:val="000000"/>
          <w:sz w:val="24"/>
          <w:szCs w:val="24"/>
        </w:rPr>
        <w:t xml:space="preserve"> разрабатывает следующий комплект документации</w:t>
      </w:r>
      <w:r w:rsidR="008A7968" w:rsidRPr="001B0A1A">
        <w:rPr>
          <w:sz w:val="24"/>
          <w:szCs w:val="24"/>
        </w:rPr>
        <w:t>:</w:t>
      </w:r>
    </w:p>
    <w:p w14:paraId="47D75D30" w14:textId="77777777" w:rsidR="00DB4B54" w:rsidRPr="001B0A1A" w:rsidRDefault="00DB4B54" w:rsidP="001B0A1A">
      <w:pPr>
        <w:pStyle w:val="af3"/>
        <w:numPr>
          <w:ilvl w:val="0"/>
          <w:numId w:val="3"/>
        </w:numPr>
        <w:ind w:left="567" w:firstLine="567"/>
        <w:contextualSpacing/>
        <w:jc w:val="both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Модель угроз безопасности информации ЗОКИИ;</w:t>
      </w:r>
    </w:p>
    <w:p w14:paraId="2C1EC285" w14:textId="77777777" w:rsidR="00DB4B54" w:rsidRPr="001B0A1A" w:rsidRDefault="00DB4B54" w:rsidP="001B0A1A">
      <w:pPr>
        <w:pStyle w:val="af3"/>
        <w:numPr>
          <w:ilvl w:val="0"/>
          <w:numId w:val="3"/>
        </w:numPr>
        <w:ind w:left="567" w:firstLine="567"/>
        <w:contextualSpacing/>
        <w:jc w:val="both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Техническое задание на создание системы защиты ЗОКИИ;</w:t>
      </w:r>
    </w:p>
    <w:p w14:paraId="3319381E" w14:textId="77777777" w:rsidR="00DB4B54" w:rsidRPr="001B0A1A" w:rsidRDefault="00DB4B54" w:rsidP="001B0A1A">
      <w:pPr>
        <w:pStyle w:val="af3"/>
        <w:numPr>
          <w:ilvl w:val="0"/>
          <w:numId w:val="3"/>
        </w:numPr>
        <w:ind w:left="567" w:firstLine="567"/>
        <w:contextualSpacing/>
        <w:jc w:val="both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Технический проект на создание системы защиты ЗОКИИ;</w:t>
      </w:r>
    </w:p>
    <w:p w14:paraId="698A9B88" w14:textId="77777777" w:rsidR="00DB4B54" w:rsidRPr="001B0A1A" w:rsidRDefault="00DB4B54" w:rsidP="001B0A1A">
      <w:pPr>
        <w:pStyle w:val="af3"/>
        <w:numPr>
          <w:ilvl w:val="0"/>
          <w:numId w:val="3"/>
        </w:numPr>
        <w:ind w:left="567" w:firstLine="567"/>
        <w:contextualSpacing/>
        <w:jc w:val="both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План реагирования на компьютерные инциденты и принятия мер по ликвидации последствий компьютерных атак на информационные ресурсы;</w:t>
      </w:r>
    </w:p>
    <w:p w14:paraId="057D98EF" w14:textId="77777777" w:rsidR="00DB4B54" w:rsidRPr="001B0A1A" w:rsidRDefault="00DB4B54" w:rsidP="001B0A1A">
      <w:pPr>
        <w:pStyle w:val="af3"/>
        <w:numPr>
          <w:ilvl w:val="0"/>
          <w:numId w:val="3"/>
        </w:numPr>
        <w:ind w:left="567" w:firstLine="567"/>
        <w:contextualSpacing/>
        <w:jc w:val="both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Политика управления на компьютерные инциденты;</w:t>
      </w:r>
    </w:p>
    <w:p w14:paraId="183EFF4E" w14:textId="113D0C3D" w:rsidR="00F97049" w:rsidRPr="001B0A1A" w:rsidRDefault="00DB4B54" w:rsidP="001B0A1A">
      <w:pPr>
        <w:pStyle w:val="af3"/>
        <w:numPr>
          <w:ilvl w:val="0"/>
          <w:numId w:val="3"/>
        </w:numPr>
        <w:ind w:left="567" w:firstLine="567"/>
        <w:contextualSpacing/>
        <w:jc w:val="both"/>
        <w:rPr>
          <w:sz w:val="24"/>
          <w:szCs w:val="24"/>
        </w:rPr>
      </w:pPr>
      <w:r w:rsidRPr="001B0A1A">
        <w:rPr>
          <w:color w:val="000000"/>
          <w:sz w:val="24"/>
          <w:szCs w:val="24"/>
        </w:rPr>
        <w:t>Комплект шаблонов организационно-распорядительной</w:t>
      </w:r>
      <w:r w:rsidRPr="001B0A1A">
        <w:rPr>
          <w:sz w:val="24"/>
          <w:szCs w:val="24"/>
        </w:rPr>
        <w:t xml:space="preserve"> </w:t>
      </w:r>
      <w:r w:rsidRPr="001B0A1A">
        <w:rPr>
          <w:color w:val="000000"/>
          <w:sz w:val="24"/>
          <w:szCs w:val="24"/>
        </w:rPr>
        <w:t>документации</w:t>
      </w:r>
      <w:r w:rsidRPr="001B0A1A">
        <w:rPr>
          <w:sz w:val="24"/>
          <w:szCs w:val="24"/>
        </w:rPr>
        <w:t>.</w:t>
      </w:r>
    </w:p>
    <w:p w14:paraId="0DCCDEFE" w14:textId="2A37BFCD" w:rsidR="007A5C77" w:rsidRPr="001B0A1A" w:rsidRDefault="007A5C77" w:rsidP="001B0A1A">
      <w:pPr>
        <w:widowControl/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</w:p>
    <w:p w14:paraId="46D52036" w14:textId="77777777" w:rsidR="00A16B7D" w:rsidRPr="001B0A1A" w:rsidRDefault="00A16B7D" w:rsidP="001B0A1A">
      <w:pPr>
        <w:pStyle w:val="af3"/>
        <w:widowControl/>
        <w:numPr>
          <w:ilvl w:val="0"/>
          <w:numId w:val="6"/>
        </w:numPr>
        <w:overflowPunct/>
        <w:autoSpaceDE/>
        <w:autoSpaceDN/>
        <w:adjustRightInd/>
        <w:ind w:left="567" w:firstLine="567"/>
        <w:jc w:val="center"/>
        <w:textAlignment w:val="auto"/>
        <w:rPr>
          <w:sz w:val="24"/>
          <w:szCs w:val="24"/>
        </w:rPr>
      </w:pPr>
      <w:bookmarkStart w:id="9" w:name="_Toc501543084"/>
      <w:bookmarkEnd w:id="5"/>
      <w:r w:rsidRPr="001B0A1A">
        <w:rPr>
          <w:sz w:val="24"/>
          <w:szCs w:val="24"/>
        </w:rPr>
        <w:t>ПОРЯДОК, УСЛОВИЯ И СРОКИ ОКАЗАНИЯ УСЛУГ</w:t>
      </w:r>
    </w:p>
    <w:p w14:paraId="2BFF743E" w14:textId="102A4D83" w:rsidR="00A17EA2" w:rsidRPr="001B0A1A" w:rsidRDefault="00A17EA2" w:rsidP="001B0A1A">
      <w:pPr>
        <w:ind w:left="567" w:firstLine="567"/>
        <w:jc w:val="both"/>
        <w:rPr>
          <w:sz w:val="24"/>
          <w:szCs w:val="24"/>
        </w:rPr>
      </w:pPr>
      <w:r w:rsidRPr="001B0A1A">
        <w:rPr>
          <w:sz w:val="24"/>
          <w:szCs w:val="24"/>
        </w:rPr>
        <w:t xml:space="preserve">Исполнитель обязуется проводить работы по сбору исходных данных </w:t>
      </w:r>
      <w:r w:rsidR="006D36D3" w:rsidRPr="001B0A1A">
        <w:rPr>
          <w:sz w:val="24"/>
          <w:szCs w:val="24"/>
        </w:rPr>
        <w:t>ЗОКИИ</w:t>
      </w:r>
      <w:r w:rsidRPr="001B0A1A">
        <w:rPr>
          <w:sz w:val="24"/>
          <w:szCs w:val="24"/>
        </w:rPr>
        <w:t xml:space="preserve"> по адресу места нахождения Заказчика. Для этого специалист со стороны Исполнителя выполняет выезд по адресам места оказания услуг с целью обследования </w:t>
      </w:r>
      <w:r w:rsidR="006D36D3" w:rsidRPr="001B0A1A">
        <w:rPr>
          <w:sz w:val="24"/>
          <w:szCs w:val="24"/>
        </w:rPr>
        <w:t>ЗОКИИ</w:t>
      </w:r>
      <w:r w:rsidRPr="001B0A1A">
        <w:rPr>
          <w:sz w:val="24"/>
          <w:szCs w:val="24"/>
        </w:rPr>
        <w:t xml:space="preserve"> и сбора необходимой для оказания услуг информации.</w:t>
      </w:r>
    </w:p>
    <w:p w14:paraId="6BB5AA90" w14:textId="021A4F02" w:rsidR="00A17EA2" w:rsidRPr="001B0A1A" w:rsidRDefault="00A17EA2" w:rsidP="001B0A1A">
      <w:pPr>
        <w:ind w:left="567" w:firstLine="567"/>
        <w:jc w:val="both"/>
        <w:rPr>
          <w:sz w:val="24"/>
          <w:szCs w:val="24"/>
        </w:rPr>
      </w:pPr>
      <w:r w:rsidRPr="001B0A1A">
        <w:rPr>
          <w:sz w:val="24"/>
          <w:szCs w:val="24"/>
        </w:rPr>
        <w:t xml:space="preserve">Заказчик обязан в день и в месте прибытия Исполнителя, предоставить информацию в соответствии </w:t>
      </w:r>
      <w:r w:rsidR="00B10573" w:rsidRPr="001B0A1A">
        <w:rPr>
          <w:sz w:val="24"/>
          <w:szCs w:val="24"/>
        </w:rPr>
        <w:br/>
      </w:r>
      <w:r w:rsidRPr="001B0A1A">
        <w:rPr>
          <w:sz w:val="24"/>
          <w:szCs w:val="24"/>
        </w:rPr>
        <w:t>с п.</w:t>
      </w:r>
      <w:r w:rsidR="006D36D3" w:rsidRPr="001B0A1A">
        <w:rPr>
          <w:sz w:val="24"/>
          <w:szCs w:val="24"/>
        </w:rPr>
        <w:t>2</w:t>
      </w:r>
      <w:r w:rsidRPr="001B0A1A">
        <w:rPr>
          <w:sz w:val="24"/>
          <w:szCs w:val="24"/>
        </w:rPr>
        <w:t>.</w:t>
      </w:r>
      <w:r w:rsidR="006D36D3" w:rsidRPr="001B0A1A">
        <w:rPr>
          <w:sz w:val="24"/>
          <w:szCs w:val="24"/>
        </w:rPr>
        <w:t>5</w:t>
      </w:r>
      <w:r w:rsidRPr="001B0A1A">
        <w:rPr>
          <w:sz w:val="24"/>
          <w:szCs w:val="24"/>
        </w:rPr>
        <w:t>.2 настоящего Технического задания.</w:t>
      </w:r>
    </w:p>
    <w:p w14:paraId="684B4271" w14:textId="1D40F698" w:rsidR="000D3DF5" w:rsidRPr="001B0A1A" w:rsidRDefault="00F97049" w:rsidP="001B0A1A">
      <w:pPr>
        <w:suppressAutoHyphens/>
        <w:snapToGrid w:val="0"/>
        <w:ind w:left="567" w:firstLine="567"/>
        <w:contextualSpacing/>
        <w:jc w:val="both"/>
        <w:rPr>
          <w:sz w:val="24"/>
          <w:szCs w:val="24"/>
        </w:rPr>
      </w:pPr>
      <w:r w:rsidRPr="001B0A1A">
        <w:rPr>
          <w:sz w:val="24"/>
          <w:szCs w:val="24"/>
        </w:rPr>
        <w:t xml:space="preserve">Сроки оказания услуг Заказчиком составляют </w:t>
      </w:r>
      <w:r w:rsidR="000360CD" w:rsidRPr="001B0A1A">
        <w:rPr>
          <w:sz w:val="24"/>
          <w:szCs w:val="24"/>
        </w:rPr>
        <w:t>100</w:t>
      </w:r>
      <w:r w:rsidRPr="001B0A1A">
        <w:rPr>
          <w:sz w:val="24"/>
          <w:szCs w:val="24"/>
        </w:rPr>
        <w:t xml:space="preserve"> (</w:t>
      </w:r>
      <w:r w:rsidR="000360CD" w:rsidRPr="001B0A1A">
        <w:rPr>
          <w:sz w:val="24"/>
          <w:szCs w:val="24"/>
        </w:rPr>
        <w:t>сто</w:t>
      </w:r>
      <w:r w:rsidRPr="001B0A1A">
        <w:rPr>
          <w:sz w:val="24"/>
          <w:szCs w:val="24"/>
        </w:rPr>
        <w:t>) рабочих дней со дня вступления текущего Договора в силу.</w:t>
      </w:r>
    </w:p>
    <w:p w14:paraId="7EB56042" w14:textId="77777777" w:rsidR="004D53FC" w:rsidRPr="001B0A1A" w:rsidRDefault="004D53FC" w:rsidP="001B0A1A">
      <w:pPr>
        <w:suppressAutoHyphens/>
        <w:snapToGrid w:val="0"/>
        <w:ind w:left="567" w:firstLine="567"/>
        <w:contextualSpacing/>
        <w:jc w:val="both"/>
        <w:rPr>
          <w:sz w:val="24"/>
          <w:szCs w:val="24"/>
        </w:rPr>
      </w:pPr>
    </w:p>
    <w:p w14:paraId="2393C745" w14:textId="77777777" w:rsidR="00A16B7D" w:rsidRPr="001B0A1A" w:rsidRDefault="00A16B7D" w:rsidP="001B0A1A">
      <w:pPr>
        <w:pStyle w:val="af3"/>
        <w:widowControl/>
        <w:numPr>
          <w:ilvl w:val="0"/>
          <w:numId w:val="6"/>
        </w:numPr>
        <w:overflowPunct/>
        <w:autoSpaceDE/>
        <w:autoSpaceDN/>
        <w:adjustRightInd/>
        <w:ind w:left="567" w:firstLine="567"/>
        <w:jc w:val="center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ТРЕБОВАНИЯ К ДОКУМЕНТИРОВАНИЮ</w:t>
      </w:r>
    </w:p>
    <w:p w14:paraId="77506AAB" w14:textId="77777777" w:rsidR="00A16B7D" w:rsidRPr="001B0A1A" w:rsidRDefault="00A16B7D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bookmarkStart w:id="10" w:name="_Toc501543087"/>
      <w:r w:rsidRPr="001B0A1A">
        <w:rPr>
          <w:sz w:val="24"/>
          <w:szCs w:val="24"/>
        </w:rPr>
        <w:t>Общие требования</w:t>
      </w:r>
      <w:bookmarkEnd w:id="10"/>
    </w:p>
    <w:p w14:paraId="631922B2" w14:textId="77777777" w:rsidR="00A16B7D" w:rsidRPr="001B0A1A" w:rsidRDefault="00A16B7D" w:rsidP="001B0A1A">
      <w:pPr>
        <w:suppressAutoHyphens/>
        <w:snapToGrid w:val="0"/>
        <w:ind w:left="567" w:firstLine="567"/>
        <w:contextualSpacing/>
        <w:jc w:val="both"/>
        <w:rPr>
          <w:sz w:val="24"/>
          <w:szCs w:val="24"/>
        </w:rPr>
      </w:pPr>
      <w:r w:rsidRPr="001B0A1A">
        <w:rPr>
          <w:sz w:val="24"/>
          <w:szCs w:val="24"/>
        </w:rPr>
        <w:t>Язык оформления документации – русский, за исключением общепринятых названий и оригинальных наименований программно-аппаратных средств импортного производства.</w:t>
      </w:r>
    </w:p>
    <w:p w14:paraId="5654FB2D" w14:textId="0F3AC3E2" w:rsidR="00A16B7D" w:rsidRPr="001B0A1A" w:rsidRDefault="00A16B7D" w:rsidP="001B0A1A">
      <w:pPr>
        <w:suppressAutoHyphens/>
        <w:snapToGrid w:val="0"/>
        <w:ind w:left="567" w:firstLine="567"/>
        <w:contextualSpacing/>
        <w:jc w:val="both"/>
        <w:rPr>
          <w:sz w:val="24"/>
          <w:szCs w:val="24"/>
        </w:rPr>
      </w:pPr>
      <w:r w:rsidRPr="001B0A1A">
        <w:rPr>
          <w:sz w:val="24"/>
          <w:szCs w:val="24"/>
        </w:rPr>
        <w:t xml:space="preserve">Документы должны быть оформлены Исполнителем в соответствии с требованиями оформленный </w:t>
      </w:r>
      <w:r w:rsidR="004D53FC" w:rsidRPr="001B0A1A">
        <w:rPr>
          <w:sz w:val="24"/>
          <w:szCs w:val="24"/>
        </w:rPr>
        <w:br/>
      </w:r>
      <w:r w:rsidRPr="001B0A1A">
        <w:rPr>
          <w:sz w:val="24"/>
          <w:szCs w:val="24"/>
        </w:rPr>
        <w:t>в соответствии с</w:t>
      </w:r>
      <w:r w:rsidR="000F3A37" w:rsidRPr="001B0A1A">
        <w:rPr>
          <w:sz w:val="24"/>
          <w:szCs w:val="24"/>
        </w:rPr>
        <w:t xml:space="preserve"> требованиями ГОСТ Р 2.105–2019</w:t>
      </w:r>
      <w:r w:rsidRPr="001B0A1A">
        <w:rPr>
          <w:sz w:val="24"/>
          <w:szCs w:val="24"/>
        </w:rPr>
        <w:t xml:space="preserve"> </w:t>
      </w:r>
      <w:r w:rsidR="000F3A37" w:rsidRPr="001B0A1A">
        <w:rPr>
          <w:sz w:val="24"/>
          <w:szCs w:val="24"/>
        </w:rPr>
        <w:t>«</w:t>
      </w:r>
      <w:r w:rsidRPr="001B0A1A">
        <w:rPr>
          <w:sz w:val="24"/>
          <w:szCs w:val="24"/>
        </w:rPr>
        <w:t>Общие требования к текстовым документам».</w:t>
      </w:r>
    </w:p>
    <w:p w14:paraId="1534D880" w14:textId="77777777" w:rsidR="00A16B7D" w:rsidRPr="001B0A1A" w:rsidRDefault="00A16B7D" w:rsidP="001B0A1A">
      <w:pPr>
        <w:suppressAutoHyphens/>
        <w:snapToGrid w:val="0"/>
        <w:ind w:left="567" w:firstLine="567"/>
        <w:contextualSpacing/>
        <w:jc w:val="both"/>
        <w:rPr>
          <w:sz w:val="24"/>
          <w:szCs w:val="24"/>
        </w:rPr>
      </w:pPr>
      <w:r w:rsidRPr="001B0A1A">
        <w:rPr>
          <w:sz w:val="24"/>
          <w:szCs w:val="24"/>
        </w:rPr>
        <w:t>С целью надлежащего исполнения Сторонами своих обязательств, состав, объем, наименования, требования к содержанию документации могут быть скорректированы Сторонами в ходе оказания услуг.</w:t>
      </w:r>
    </w:p>
    <w:p w14:paraId="2762503D" w14:textId="7B359E83" w:rsidR="00A16B7D" w:rsidRPr="001B0A1A" w:rsidRDefault="00A16B7D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 xml:space="preserve">Требования к документам, разрабатываемым в рамках </w:t>
      </w:r>
      <w:r w:rsidR="00F97049" w:rsidRPr="001B0A1A">
        <w:rPr>
          <w:color w:val="000000"/>
          <w:sz w:val="24"/>
          <w:szCs w:val="24"/>
        </w:rPr>
        <w:t>настоящего ТЗ</w:t>
      </w:r>
      <w:r w:rsidR="0045747B" w:rsidRPr="001B0A1A">
        <w:rPr>
          <w:color w:val="000000"/>
          <w:sz w:val="24"/>
          <w:szCs w:val="24"/>
        </w:rPr>
        <w:t>.</w:t>
      </w:r>
    </w:p>
    <w:p w14:paraId="01ACEE4F" w14:textId="0AD64AFD" w:rsidR="00A16B7D" w:rsidRPr="001B0A1A" w:rsidRDefault="00A16B7D" w:rsidP="001B0A1A">
      <w:pPr>
        <w:suppressAutoHyphens/>
        <w:snapToGrid w:val="0"/>
        <w:ind w:left="567" w:firstLine="567"/>
        <w:contextualSpacing/>
        <w:jc w:val="both"/>
        <w:rPr>
          <w:sz w:val="24"/>
          <w:szCs w:val="24"/>
        </w:rPr>
      </w:pPr>
      <w:r w:rsidRPr="001B0A1A">
        <w:rPr>
          <w:sz w:val="24"/>
          <w:szCs w:val="24"/>
        </w:rPr>
        <w:t>Комплект документации, разрабатываемой Исполнителем, оформляется в электронном виде в формате *.</w:t>
      </w:r>
      <w:proofErr w:type="spellStart"/>
      <w:r w:rsidRPr="001B0A1A">
        <w:rPr>
          <w:sz w:val="24"/>
          <w:szCs w:val="24"/>
        </w:rPr>
        <w:t>docx</w:t>
      </w:r>
      <w:proofErr w:type="spellEnd"/>
      <w:proofErr w:type="gramStart"/>
      <w:r w:rsidRPr="001B0A1A">
        <w:rPr>
          <w:sz w:val="24"/>
          <w:szCs w:val="24"/>
        </w:rPr>
        <w:t>.</w:t>
      </w:r>
      <w:proofErr w:type="gramEnd"/>
      <w:r w:rsidRPr="001B0A1A">
        <w:rPr>
          <w:sz w:val="24"/>
          <w:szCs w:val="24"/>
        </w:rPr>
        <w:t xml:space="preserve"> или *.</w:t>
      </w:r>
      <w:proofErr w:type="spellStart"/>
      <w:r w:rsidRPr="001B0A1A">
        <w:rPr>
          <w:sz w:val="24"/>
          <w:szCs w:val="24"/>
        </w:rPr>
        <w:t>pdf</w:t>
      </w:r>
      <w:proofErr w:type="spellEnd"/>
      <w:r w:rsidRPr="001B0A1A">
        <w:rPr>
          <w:sz w:val="24"/>
          <w:szCs w:val="24"/>
        </w:rPr>
        <w:t xml:space="preserve">. и направляется Заказчику в одном экземпляре, </w:t>
      </w:r>
      <w:r w:rsidRPr="001B0A1A">
        <w:rPr>
          <w:color w:val="000000"/>
          <w:sz w:val="24"/>
          <w:szCs w:val="24"/>
        </w:rPr>
        <w:t>посредством отправки на электронную почту</w:t>
      </w:r>
      <w:r w:rsidRPr="001B0A1A">
        <w:rPr>
          <w:sz w:val="24"/>
          <w:szCs w:val="24"/>
        </w:rPr>
        <w:t xml:space="preserve"> уполномоченного (ответственного) лица со стороны Заказчика: </w:t>
      </w:r>
      <w:r w:rsidR="008132C7" w:rsidRPr="001B0A1A">
        <w:rPr>
          <w:sz w:val="24"/>
          <w:szCs w:val="24"/>
          <w:lang w:val="en-US"/>
        </w:rPr>
        <w:t>zhmykhov</w:t>
      </w:r>
      <w:r w:rsidR="008132C7" w:rsidRPr="001B0A1A">
        <w:rPr>
          <w:sz w:val="24"/>
          <w:szCs w:val="24"/>
        </w:rPr>
        <w:t>.</w:t>
      </w:r>
      <w:r w:rsidR="008132C7" w:rsidRPr="001B0A1A">
        <w:rPr>
          <w:sz w:val="24"/>
          <w:szCs w:val="24"/>
          <w:lang w:val="en-US"/>
        </w:rPr>
        <w:t>ga</w:t>
      </w:r>
      <w:r w:rsidR="008132C7" w:rsidRPr="001B0A1A">
        <w:rPr>
          <w:sz w:val="24"/>
          <w:szCs w:val="24"/>
        </w:rPr>
        <w:t>@</w:t>
      </w:r>
      <w:r w:rsidR="008132C7" w:rsidRPr="001B0A1A">
        <w:rPr>
          <w:sz w:val="24"/>
          <w:szCs w:val="24"/>
          <w:lang w:val="en-US"/>
        </w:rPr>
        <w:t>ksk</w:t>
      </w:r>
      <w:r w:rsidR="008132C7" w:rsidRPr="001B0A1A">
        <w:rPr>
          <w:sz w:val="24"/>
          <w:szCs w:val="24"/>
        </w:rPr>
        <w:t>.</w:t>
      </w:r>
      <w:r w:rsidR="008132C7" w:rsidRPr="001B0A1A">
        <w:rPr>
          <w:sz w:val="24"/>
          <w:szCs w:val="24"/>
          <w:lang w:val="en-US"/>
        </w:rPr>
        <w:t>kaluga</w:t>
      </w:r>
      <w:r w:rsidR="008132C7" w:rsidRPr="001B0A1A">
        <w:rPr>
          <w:sz w:val="24"/>
          <w:szCs w:val="24"/>
        </w:rPr>
        <w:t>.</w:t>
      </w:r>
      <w:r w:rsidR="008132C7" w:rsidRPr="001B0A1A">
        <w:rPr>
          <w:sz w:val="24"/>
          <w:szCs w:val="24"/>
          <w:lang w:val="en-US"/>
        </w:rPr>
        <w:t>ru</w:t>
      </w:r>
      <w:r w:rsidRPr="001B0A1A">
        <w:rPr>
          <w:sz w:val="24"/>
          <w:szCs w:val="24"/>
        </w:rPr>
        <w:t>.</w:t>
      </w:r>
    </w:p>
    <w:p w14:paraId="623EFE60" w14:textId="2B12DC13" w:rsidR="00A16B7D" w:rsidRPr="001B0A1A" w:rsidRDefault="00A16B7D" w:rsidP="001B0A1A">
      <w:pPr>
        <w:suppressAutoHyphens/>
        <w:snapToGrid w:val="0"/>
        <w:ind w:left="567" w:firstLine="567"/>
        <w:contextualSpacing/>
        <w:jc w:val="both"/>
        <w:rPr>
          <w:sz w:val="24"/>
          <w:szCs w:val="24"/>
        </w:rPr>
      </w:pPr>
      <w:r w:rsidRPr="001B0A1A">
        <w:rPr>
          <w:sz w:val="24"/>
          <w:szCs w:val="24"/>
        </w:rPr>
        <w:lastRenderedPageBreak/>
        <w:t xml:space="preserve">Документы, подлежащие </w:t>
      </w:r>
      <w:r w:rsidR="001F18CA" w:rsidRPr="001B0A1A">
        <w:rPr>
          <w:sz w:val="24"/>
          <w:szCs w:val="24"/>
        </w:rPr>
        <w:t>утверждению/согласованию Исполнителем</w:t>
      </w:r>
      <w:r w:rsidRPr="001B0A1A">
        <w:rPr>
          <w:sz w:val="24"/>
          <w:szCs w:val="24"/>
        </w:rPr>
        <w:t>, оформляются на бумажных носителях и утверждаются</w:t>
      </w:r>
      <w:r w:rsidR="007903BB" w:rsidRPr="001B0A1A">
        <w:rPr>
          <w:sz w:val="24"/>
          <w:szCs w:val="24"/>
        </w:rPr>
        <w:t>/согласовываются</w:t>
      </w:r>
      <w:r w:rsidRPr="001B0A1A">
        <w:rPr>
          <w:sz w:val="24"/>
          <w:szCs w:val="24"/>
        </w:rPr>
        <w:t xml:space="preserve"> Заказчиком.</w:t>
      </w:r>
    </w:p>
    <w:p w14:paraId="6EED57E8" w14:textId="2E07526D" w:rsidR="00A16B7D" w:rsidRPr="001B0A1A" w:rsidRDefault="00A16B7D" w:rsidP="001B0A1A">
      <w:pPr>
        <w:pStyle w:val="29"/>
        <w:shd w:val="clear" w:color="auto" w:fill="auto"/>
        <w:spacing w:before="0" w:line="240" w:lineRule="auto"/>
        <w:ind w:left="567" w:firstLine="567"/>
        <w:rPr>
          <w:sz w:val="24"/>
          <w:szCs w:val="24"/>
        </w:rPr>
      </w:pPr>
      <w:r w:rsidRPr="001B0A1A">
        <w:rPr>
          <w:sz w:val="24"/>
          <w:szCs w:val="24"/>
        </w:rPr>
        <w:t xml:space="preserve">Комплект документации </w:t>
      </w:r>
      <w:r w:rsidR="0055710B" w:rsidRPr="001B0A1A">
        <w:rPr>
          <w:sz w:val="24"/>
          <w:szCs w:val="24"/>
        </w:rPr>
        <w:t>на бумажных носителях</w:t>
      </w:r>
      <w:r w:rsidRPr="001B0A1A">
        <w:rPr>
          <w:color w:val="000000"/>
          <w:sz w:val="24"/>
          <w:szCs w:val="24"/>
          <w:lang w:bidi="ru-RU"/>
        </w:rPr>
        <w:t xml:space="preserve"> передается Заказчику нарочно или направляется заказным почтовым отправлением с уведомлением о вручении.</w:t>
      </w:r>
    </w:p>
    <w:p w14:paraId="22525A04" w14:textId="77777777" w:rsidR="00A16B7D" w:rsidRPr="001B0A1A" w:rsidRDefault="00A16B7D" w:rsidP="001B0A1A">
      <w:pPr>
        <w:pStyle w:val="af3"/>
        <w:widowControl/>
        <w:numPr>
          <w:ilvl w:val="0"/>
          <w:numId w:val="6"/>
        </w:numPr>
        <w:overflowPunct/>
        <w:autoSpaceDE/>
        <w:autoSpaceDN/>
        <w:adjustRightInd/>
        <w:spacing w:before="240"/>
        <w:ind w:left="567" w:firstLine="567"/>
        <w:jc w:val="center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ТРЕБОВАНИЕ К БЕЗОПАСНОСТИ ОКАЗЫВАЕМЫХ УСЛУГ</w:t>
      </w:r>
    </w:p>
    <w:p w14:paraId="4C54134F" w14:textId="4655C3B0" w:rsidR="00A16B7D" w:rsidRPr="001B0A1A" w:rsidRDefault="00A16B7D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 xml:space="preserve">Все сведения о составе и характеристиках объектов информатизации Конечных пользователей </w:t>
      </w:r>
      <w:r w:rsidR="00B10573" w:rsidRPr="001B0A1A">
        <w:rPr>
          <w:sz w:val="24"/>
          <w:szCs w:val="24"/>
        </w:rPr>
        <w:br/>
      </w:r>
      <w:r w:rsidRPr="001B0A1A">
        <w:rPr>
          <w:sz w:val="24"/>
          <w:szCs w:val="24"/>
        </w:rPr>
        <w:t>и Заказчика являются конфиденциальной информацией.</w:t>
      </w:r>
    </w:p>
    <w:p w14:paraId="50759EF5" w14:textId="77777777" w:rsidR="00A16B7D" w:rsidRPr="001B0A1A" w:rsidRDefault="00A16B7D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Исполнитель обязуется:</w:t>
      </w:r>
    </w:p>
    <w:p w14:paraId="4B5FEE00" w14:textId="77777777" w:rsidR="00A16B7D" w:rsidRPr="001B0A1A" w:rsidRDefault="00A16B7D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не проводить противозаконные действия по сбору, использованию и передаче третьей стороне информации, циркулирующей и хранящейся на объектах информатизации Заказчика;</w:t>
      </w:r>
    </w:p>
    <w:p w14:paraId="3A3A5D67" w14:textId="77777777" w:rsidR="00A16B7D" w:rsidRPr="001B0A1A" w:rsidRDefault="00A16B7D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не осуществлять несанкционированный доступ к информационным ресурсам объектов информатизации Заказчика;</w:t>
      </w:r>
    </w:p>
    <w:p w14:paraId="6C1E055E" w14:textId="6341071C" w:rsidR="00A16B7D" w:rsidRPr="001B0A1A" w:rsidRDefault="00A16B7D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 xml:space="preserve">не проводить незаконное копирование информации, циркулирующей или хранящейся </w:t>
      </w:r>
      <w:r w:rsidR="00B10573" w:rsidRPr="001B0A1A">
        <w:rPr>
          <w:color w:val="000000"/>
          <w:sz w:val="24"/>
          <w:szCs w:val="24"/>
        </w:rPr>
        <w:br/>
      </w:r>
      <w:r w:rsidRPr="001B0A1A">
        <w:rPr>
          <w:color w:val="000000"/>
          <w:sz w:val="24"/>
          <w:szCs w:val="24"/>
        </w:rPr>
        <w:t>на объектах информатизации Заказчика;</w:t>
      </w:r>
    </w:p>
    <w:p w14:paraId="56C0D5E4" w14:textId="50BABBA6" w:rsidR="00A16B7D" w:rsidRPr="001B0A1A" w:rsidRDefault="00A16B7D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 xml:space="preserve">не предпринимать манипулирование информацией, циркулирующей или хранящейся </w:t>
      </w:r>
      <w:r w:rsidR="00B10573" w:rsidRPr="001B0A1A">
        <w:rPr>
          <w:color w:val="000000"/>
          <w:sz w:val="24"/>
          <w:szCs w:val="24"/>
        </w:rPr>
        <w:br/>
      </w:r>
      <w:r w:rsidRPr="001B0A1A">
        <w:rPr>
          <w:color w:val="000000"/>
          <w:sz w:val="24"/>
          <w:szCs w:val="24"/>
        </w:rPr>
        <w:t>на объектах информатизации (фальсифицировать, модифицировать, подделывать, блокировать, уничтожать или искажать информацию);</w:t>
      </w:r>
    </w:p>
    <w:p w14:paraId="3EDA77A6" w14:textId="77777777" w:rsidR="00A16B7D" w:rsidRPr="001B0A1A" w:rsidRDefault="00A16B7D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14:paraId="5E2D03C1" w14:textId="77777777" w:rsidR="00A16B7D" w:rsidRPr="001B0A1A" w:rsidRDefault="00A16B7D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не внедрять на объектах информатизации программы-вирусы (загрузочные, файловые и др.);</w:t>
      </w:r>
    </w:p>
    <w:p w14:paraId="7FF5E4E4" w14:textId="77777777" w:rsidR="00A16B7D" w:rsidRPr="001B0A1A" w:rsidRDefault="00A16B7D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>не устанавливать программные и аппаратные закладные устройства в технические средства объектов информатизации Заказчика;</w:t>
      </w:r>
    </w:p>
    <w:p w14:paraId="175B009B" w14:textId="77777777" w:rsidR="00A16B7D" w:rsidRPr="001B0A1A" w:rsidRDefault="00A16B7D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t xml:space="preserve">не устанавливать в технические средства объектов информатизации программное обеспечение, зараженное вирусами. </w:t>
      </w:r>
    </w:p>
    <w:p w14:paraId="193304DD" w14:textId="77777777" w:rsidR="00A16B7D" w:rsidRPr="001B0A1A" w:rsidRDefault="00A16B7D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sz w:val="24"/>
          <w:szCs w:val="24"/>
        </w:rPr>
      </w:pPr>
      <w:r w:rsidRPr="001B0A1A">
        <w:rPr>
          <w:sz w:val="24"/>
          <w:szCs w:val="24"/>
        </w:rPr>
        <w:t>Нарушение настоящих требований влечёт за собою гражданско-правовую, административную или уголовную ответственность в соответствии с законом Российской Федерации.</w:t>
      </w:r>
    </w:p>
    <w:bookmarkEnd w:id="9"/>
    <w:p w14:paraId="554E61DC" w14:textId="77777777" w:rsidR="00A16B7D" w:rsidRPr="001B0A1A" w:rsidRDefault="00A16B7D" w:rsidP="00835E80">
      <w:pPr>
        <w:pStyle w:val="af3"/>
        <w:widowControl/>
        <w:numPr>
          <w:ilvl w:val="0"/>
          <w:numId w:val="6"/>
        </w:numPr>
        <w:overflowPunct/>
        <w:autoSpaceDE/>
        <w:autoSpaceDN/>
        <w:adjustRightInd/>
        <w:spacing w:before="120" w:after="120" w:line="276" w:lineRule="auto"/>
        <w:ind w:left="567" w:firstLine="567"/>
        <w:jc w:val="center"/>
        <w:textAlignment w:val="auto"/>
        <w:rPr>
          <w:b/>
          <w:sz w:val="24"/>
          <w:szCs w:val="24"/>
        </w:rPr>
      </w:pPr>
      <w:r w:rsidRPr="001B0A1A">
        <w:rPr>
          <w:sz w:val="24"/>
          <w:szCs w:val="24"/>
        </w:rPr>
        <w:t>ТРЕБОВАНИЯ СООТВЕТСТВИЯ НОРМАТИВНЫМ ДОКУМЕНТАМ</w:t>
      </w:r>
    </w:p>
    <w:p w14:paraId="3B0D0B04" w14:textId="26BDC086" w:rsidR="00A16B7D" w:rsidRPr="001B0A1A" w:rsidRDefault="00A16B7D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 xml:space="preserve">Услуги должны быть оказаны в соответствии с требованиями следующих нормативных </w:t>
      </w:r>
      <w:r w:rsidR="00B10573" w:rsidRPr="001B0A1A">
        <w:rPr>
          <w:color w:val="000000" w:themeColor="text1"/>
          <w:sz w:val="24"/>
          <w:szCs w:val="24"/>
        </w:rPr>
        <w:br/>
      </w:r>
      <w:r w:rsidRPr="001B0A1A">
        <w:rPr>
          <w:color w:val="000000" w:themeColor="text1"/>
          <w:sz w:val="24"/>
          <w:szCs w:val="24"/>
        </w:rPr>
        <w:t>и правовых актов Российской Федерации в области обеспечения информационной безопасности:</w:t>
      </w:r>
    </w:p>
    <w:p w14:paraId="37BFDE33" w14:textId="588F99C3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 xml:space="preserve">Федеральный закон от 27.07.2006 года №149-ФЗ «Об информации, информационных технологиях </w:t>
      </w:r>
      <w:r w:rsidR="00B10573" w:rsidRPr="001B0A1A">
        <w:rPr>
          <w:color w:val="000000" w:themeColor="text1"/>
          <w:sz w:val="24"/>
          <w:szCs w:val="24"/>
        </w:rPr>
        <w:br/>
      </w:r>
      <w:r w:rsidRPr="001B0A1A">
        <w:rPr>
          <w:color w:val="000000" w:themeColor="text1"/>
          <w:sz w:val="24"/>
          <w:szCs w:val="24"/>
        </w:rPr>
        <w:t>и о защите информации»;</w:t>
      </w:r>
    </w:p>
    <w:p w14:paraId="56BC159B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Федеральный закон от 26.07.2017 N 187-ФЗ «О безопасности критической информационной инфраструктуры Российской Федерации»;</w:t>
      </w:r>
    </w:p>
    <w:p w14:paraId="0895B54D" w14:textId="180AB9D0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 xml:space="preserve">постановление Правительства РФ от 8 февраля 2018 г. N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</w:t>
      </w:r>
      <w:r w:rsidR="00B10573" w:rsidRPr="001B0A1A">
        <w:rPr>
          <w:color w:val="000000" w:themeColor="text1"/>
          <w:sz w:val="24"/>
          <w:szCs w:val="24"/>
        </w:rPr>
        <w:br/>
      </w:r>
      <w:r w:rsidRPr="001B0A1A">
        <w:rPr>
          <w:color w:val="000000" w:themeColor="text1"/>
          <w:sz w:val="24"/>
          <w:szCs w:val="24"/>
        </w:rPr>
        <w:t xml:space="preserve">и их значений»; </w:t>
      </w:r>
    </w:p>
    <w:p w14:paraId="72590437" w14:textId="6E873095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 xml:space="preserve">приказ ФСТЭК России от 22 декабря 2017 г. N 236 «Об утверждении формы направления сведений </w:t>
      </w:r>
      <w:r w:rsidR="00B10573" w:rsidRPr="001B0A1A">
        <w:rPr>
          <w:color w:val="000000" w:themeColor="text1"/>
          <w:sz w:val="24"/>
          <w:szCs w:val="24"/>
        </w:rPr>
        <w:br/>
      </w:r>
      <w:r w:rsidRPr="001B0A1A">
        <w:rPr>
          <w:color w:val="000000" w:themeColor="text1"/>
          <w:sz w:val="24"/>
          <w:szCs w:val="24"/>
        </w:rPr>
        <w:t>о результатах присвоения объекту критической информационной инфраструктуры одной из категорий значимости либо об отсутствии необходимости присвоения ему одной из таких категорий»;</w:t>
      </w:r>
    </w:p>
    <w:p w14:paraId="5C03A97D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Федеральный закон от 04.05.2011 №99-ФЗ «О лицензировании отдельных видов деятельности»;</w:t>
      </w:r>
    </w:p>
    <w:p w14:paraId="138A15D3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lastRenderedPageBreak/>
        <w:t>постановление Правительства Российской Федерации от 16.04.2012 № 313 «Об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предпринимателя)";</w:t>
      </w:r>
    </w:p>
    <w:p w14:paraId="33740B55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постановление Правительства РФ от 03.02.2012 N 79 "О лицензировании деятельности по технической защите конфиденциальной информации";</w:t>
      </w:r>
    </w:p>
    <w:p w14:paraId="05E380E4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приказ ФСТЭК России от 21 декабря 2017 г. N 235 «Об утверждении Требований к созданию систем безопасности значимых объектов критической информационной инфраструктуры Российской Федерации и обеспечению их функционирования»;</w:t>
      </w:r>
    </w:p>
    <w:p w14:paraId="03D46979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приказ ФСТЭК России от 25 декабря 2017 г. N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14:paraId="06DEF4BE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МД ФСТЭК России «Базовая модель угроз безопасности персональных данных при их обработке в информационных системах персональных данных»;</w:t>
      </w:r>
    </w:p>
    <w:p w14:paraId="325FCFD3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Указ Президента РФ от 30 марта 2022 г. N 166 "О мерах по обеспечению технологической независимости и безопасности критической информационной инфраструктуры Российской Федерации";</w:t>
      </w:r>
    </w:p>
    <w:p w14:paraId="20B4B157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Постановление Правительства РФ от 22 августа 2022 г. № 1478 (ПП № 1478) о требованиях к программным продуктам критической информационной инфраструктуры, применяемым в государственных организациях;</w:t>
      </w:r>
    </w:p>
    <w:p w14:paraId="4F04085B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 xml:space="preserve">Постановление Правительства PФ от 14 ноября </w:t>
      </w:r>
      <w:proofErr w:type="gramStart"/>
      <w:r w:rsidRPr="001B0A1A">
        <w:rPr>
          <w:color w:val="000000" w:themeColor="text1"/>
          <w:sz w:val="24"/>
          <w:szCs w:val="24"/>
        </w:rPr>
        <w:t>2023 г. № 1912 (ПП № 1912,)</w:t>
      </w:r>
      <w:proofErr w:type="gramEnd"/>
      <w:r w:rsidRPr="001B0A1A">
        <w:rPr>
          <w:color w:val="000000" w:themeColor="text1"/>
          <w:sz w:val="24"/>
          <w:szCs w:val="24"/>
        </w:rPr>
        <w:t xml:space="preserve"> утверждающее порядок перехода субъектов КИИ на отечественные разработки;</w:t>
      </w:r>
    </w:p>
    <w:p w14:paraId="68C17C46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 xml:space="preserve">Приказ </w:t>
      </w:r>
      <w:proofErr w:type="spellStart"/>
      <w:r w:rsidRPr="001B0A1A">
        <w:rPr>
          <w:color w:val="000000" w:themeColor="text1"/>
          <w:sz w:val="24"/>
          <w:szCs w:val="24"/>
        </w:rPr>
        <w:t>Минцифры</w:t>
      </w:r>
      <w:proofErr w:type="spellEnd"/>
      <w:r w:rsidRPr="001B0A1A">
        <w:rPr>
          <w:color w:val="000000" w:themeColor="text1"/>
          <w:sz w:val="24"/>
          <w:szCs w:val="24"/>
        </w:rPr>
        <w:t xml:space="preserve"> от 18 января 2023 г. № 21, которым утверждены Методические рекомендации о порядке внедрения российского ПО для критической информационной инфраструктуры;</w:t>
      </w:r>
    </w:p>
    <w:p w14:paraId="61C974E0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Приказ Минпромторга от 6 марта 2023 г. № 722, утверждающий отраслевой план мероприятий для изменения стратегии закупок ПО для объектов критической информационной инфраструктуры у компаний из России;</w:t>
      </w:r>
    </w:p>
    <w:p w14:paraId="0895A15A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ГОСТ Р 51583 «Защита информации. Порядок создания автоматизированных систем в защищенном исполнении. Общие положения»;</w:t>
      </w:r>
    </w:p>
    <w:p w14:paraId="6F5BA35A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ГОСТ Р 51624 «Защита информации. Автоматизированные системы в защищенном исполнении. Общие требования»;</w:t>
      </w:r>
    </w:p>
    <w:p w14:paraId="2996B399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ГОСТ 34.601-90 Информационная технология (ИТ). Комплекс стандартов на автоматизированные системы. Автоматизированные системы. Стадии создания;</w:t>
      </w:r>
    </w:p>
    <w:p w14:paraId="1574D0D2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ГОСТ 34.602-2020 Информационная технология. Комплекс стандартов на автоматизированные системы. Техническое задание на создание автоматизированной системы;</w:t>
      </w:r>
    </w:p>
    <w:p w14:paraId="3D7BD2C5" w14:textId="77777777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ГОСТ 34.603-92 Информационная технология (ИТ). Виды испытаний автоматизированных систем;</w:t>
      </w:r>
    </w:p>
    <w:p w14:paraId="5DB00AE0" w14:textId="1D79AD72" w:rsidR="001F18CA" w:rsidRPr="001B0A1A" w:rsidRDefault="001F18CA" w:rsidP="001B0A1A">
      <w:pPr>
        <w:pStyle w:val="af3"/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>ГОСТ 34.201-2020 Информационная технология (ИТ). Комплекс стандартов на автоматизированные системы. Виды, комплектность и обозначение документов при создании автоматизированных систем.</w:t>
      </w:r>
    </w:p>
    <w:p w14:paraId="4437C30B" w14:textId="77777777" w:rsidR="00A16B7D" w:rsidRPr="001B0A1A" w:rsidRDefault="00A16B7D" w:rsidP="001B0A1A">
      <w:pPr>
        <w:pStyle w:val="af3"/>
        <w:widowControl/>
        <w:numPr>
          <w:ilvl w:val="1"/>
          <w:numId w:val="6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 w:themeColor="text1"/>
          <w:sz w:val="24"/>
          <w:szCs w:val="24"/>
        </w:rPr>
      </w:pPr>
      <w:r w:rsidRPr="001B0A1A">
        <w:rPr>
          <w:color w:val="000000" w:themeColor="text1"/>
          <w:sz w:val="24"/>
          <w:szCs w:val="24"/>
        </w:rPr>
        <w:t xml:space="preserve">Исполнитель должен соответствовать требованиям, установленным в соответствии с статьей 12 Федерального закона от 04.05.2011 №99-ФЗ «О лицензировании отдельных видов деятельности» к лицам, осуществляющим оказание услуг, являющихся объектом закупки, а именно: </w:t>
      </w:r>
    </w:p>
    <w:p w14:paraId="7D6642B2" w14:textId="3E14097D" w:rsidR="00B75DFD" w:rsidRPr="001B0A1A" w:rsidRDefault="00A16B7D" w:rsidP="001B0A1A">
      <w:pPr>
        <w:widowControl/>
        <w:numPr>
          <w:ilvl w:val="0"/>
          <w:numId w:val="3"/>
        </w:numPr>
        <w:overflowPunct/>
        <w:autoSpaceDE/>
        <w:autoSpaceDN/>
        <w:adjustRightInd/>
        <w:ind w:left="567" w:firstLine="567"/>
        <w:contextualSpacing/>
        <w:jc w:val="both"/>
        <w:textAlignment w:val="auto"/>
        <w:rPr>
          <w:color w:val="000000"/>
          <w:sz w:val="24"/>
          <w:szCs w:val="24"/>
        </w:rPr>
      </w:pPr>
      <w:r w:rsidRPr="001B0A1A">
        <w:rPr>
          <w:color w:val="000000"/>
          <w:sz w:val="24"/>
          <w:szCs w:val="24"/>
        </w:rPr>
        <w:lastRenderedPageBreak/>
        <w:t>наличие собственной действующей лицензии ФСТЭК России на деятельность по технической защите конфиденциальной информации</w:t>
      </w:r>
      <w:r w:rsidR="000D3DF5" w:rsidRPr="001B0A1A">
        <w:rPr>
          <w:color w:val="000000"/>
          <w:sz w:val="24"/>
          <w:szCs w:val="24"/>
        </w:rPr>
        <w:t>, при условии наличия в данной действующей лицензии работ (услуг), предусмотренных подпунктами «б», «в», «д», «е» пункта 4 Положения о лицензировании деятельности по технической защите конфиденциальной информации, утверждённого постановлением Правительства Российской Федерации от 03 февраля 2012 г. № 79</w:t>
      </w:r>
      <w:r w:rsidR="00C62B14" w:rsidRPr="001B0A1A">
        <w:rPr>
          <w:color w:val="000000"/>
          <w:sz w:val="24"/>
          <w:szCs w:val="24"/>
        </w:rPr>
        <w:t>.</w:t>
      </w:r>
    </w:p>
    <w:sectPr w:rsidR="00B75DFD" w:rsidRPr="001B0A1A" w:rsidSect="006F6E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426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C6D29" w14:textId="77777777" w:rsidR="00275C9E" w:rsidRDefault="00275C9E" w:rsidP="00475946">
      <w:r>
        <w:separator/>
      </w:r>
    </w:p>
  </w:endnote>
  <w:endnote w:type="continuationSeparator" w:id="0">
    <w:p w14:paraId="4EE27ED8" w14:textId="77777777" w:rsidR="00275C9E" w:rsidRDefault="00275C9E" w:rsidP="00475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9F6C2" w14:textId="77777777" w:rsidR="000A4D3F" w:rsidRDefault="000A4D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3374038"/>
      <w:docPartObj>
        <w:docPartGallery w:val="Page Numbers (Bottom of Page)"/>
        <w:docPartUnique/>
      </w:docPartObj>
    </w:sdtPr>
    <w:sdtContent>
      <w:p w14:paraId="47866E60" w14:textId="77777777" w:rsidR="000A4D3F" w:rsidRDefault="000A4D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0B453F28" w14:textId="77777777" w:rsidR="000A4D3F" w:rsidRDefault="000A4D3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8DE39" w14:textId="77777777" w:rsidR="000A4D3F" w:rsidRDefault="000A4D3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CB9DC" w14:textId="77777777" w:rsidR="00275C9E" w:rsidRDefault="00275C9E" w:rsidP="00475946">
      <w:r>
        <w:separator/>
      </w:r>
    </w:p>
  </w:footnote>
  <w:footnote w:type="continuationSeparator" w:id="0">
    <w:p w14:paraId="26A706ED" w14:textId="77777777" w:rsidR="00275C9E" w:rsidRDefault="00275C9E" w:rsidP="00475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1722A" w14:textId="77777777" w:rsidR="000A4D3F" w:rsidRDefault="000A4D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69346" w14:textId="77777777" w:rsidR="000A4D3F" w:rsidRDefault="000A4D3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C2369" w14:textId="77777777" w:rsidR="000A4D3F" w:rsidRDefault="000A4D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1C81"/>
    <w:multiLevelType w:val="hybridMultilevel"/>
    <w:tmpl w:val="3B5A6A04"/>
    <w:lvl w:ilvl="0" w:tplc="70C48ED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8C08EC"/>
    <w:multiLevelType w:val="hybridMultilevel"/>
    <w:tmpl w:val="0ACEDE06"/>
    <w:lvl w:ilvl="0" w:tplc="359E5D2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1805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E65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F86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0B8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8841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24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30E8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166A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9446E"/>
    <w:multiLevelType w:val="multilevel"/>
    <w:tmpl w:val="49E06BA8"/>
    <w:lvl w:ilvl="0">
      <w:start w:val="1"/>
      <w:numFmt w:val="decimal"/>
      <w:lvlText w:val="%1."/>
      <w:lvlJc w:val="left"/>
      <w:pPr>
        <w:tabs>
          <w:tab w:val="num" w:pos="794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5111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1779" w:hanging="504"/>
      </w:pPr>
      <w:rPr>
        <w:rFonts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94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331BD5"/>
    <w:multiLevelType w:val="multilevel"/>
    <w:tmpl w:val="FEB04A4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23"/>
      <w:lvlText w:val="%1.%2.%3."/>
      <w:lvlJc w:val="left"/>
      <w:pPr>
        <w:ind w:left="1224" w:hanging="504"/>
      </w:pPr>
    </w:lvl>
    <w:lvl w:ilvl="3">
      <w:start w:val="1"/>
      <w:numFmt w:val="decimal"/>
      <w:pStyle w:val="2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A838BD"/>
    <w:multiLevelType w:val="hybridMultilevel"/>
    <w:tmpl w:val="DD767902"/>
    <w:lvl w:ilvl="0" w:tplc="B0986BFC">
      <w:start w:val="1"/>
      <w:numFmt w:val="decimal"/>
      <w:lvlText w:val="%1...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E16569C"/>
    <w:multiLevelType w:val="multilevel"/>
    <w:tmpl w:val="9E349D28"/>
    <w:lvl w:ilvl="0">
      <w:start w:val="1"/>
      <w:numFmt w:val="decimal"/>
      <w:pStyle w:val="1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184570E"/>
    <w:multiLevelType w:val="hybridMultilevel"/>
    <w:tmpl w:val="D640DE14"/>
    <w:lvl w:ilvl="0" w:tplc="315268E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BE2E5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C09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B63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0AA3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C247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7854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E4BE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6C6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544E0C"/>
    <w:multiLevelType w:val="multilevel"/>
    <w:tmpl w:val="EFE496F4"/>
    <w:lvl w:ilvl="0">
      <w:start w:val="2"/>
      <w:numFmt w:val="decimal"/>
      <w:lvlText w:val="%1."/>
      <w:lvlJc w:val="left"/>
      <w:pPr>
        <w:tabs>
          <w:tab w:val="num" w:pos="794"/>
        </w:tabs>
        <w:ind w:left="502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5111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779" w:hanging="1779"/>
      </w:pPr>
      <w:rPr>
        <w:rFonts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94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6466922"/>
    <w:multiLevelType w:val="multilevel"/>
    <w:tmpl w:val="04522D8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E7137AE"/>
    <w:multiLevelType w:val="hybridMultilevel"/>
    <w:tmpl w:val="84D8B070"/>
    <w:lvl w:ilvl="0" w:tplc="680284E2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7C5065E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B829DB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1D6B3B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0A487E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58036A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9C4BFB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A9252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5FA099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DE5309"/>
    <w:multiLevelType w:val="hybridMultilevel"/>
    <w:tmpl w:val="7B1E9A0E"/>
    <w:lvl w:ilvl="0" w:tplc="04F2F77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73BEDD4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8B4061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4E980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6D2F18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AF8E6F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B1CA28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E4440E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F228AA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48519584">
    <w:abstractNumId w:val="4"/>
  </w:num>
  <w:num w:numId="2" w16cid:durableId="543954722">
    <w:abstractNumId w:val="2"/>
  </w:num>
  <w:num w:numId="3" w16cid:durableId="1803420372">
    <w:abstractNumId w:val="0"/>
  </w:num>
  <w:num w:numId="4" w16cid:durableId="791048973">
    <w:abstractNumId w:val="5"/>
  </w:num>
  <w:num w:numId="5" w16cid:durableId="123892656">
    <w:abstractNumId w:val="3"/>
  </w:num>
  <w:num w:numId="6" w16cid:durableId="459492401">
    <w:abstractNumId w:val="7"/>
  </w:num>
  <w:num w:numId="7" w16cid:durableId="7751748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8084820">
    <w:abstractNumId w:val="10"/>
  </w:num>
  <w:num w:numId="9" w16cid:durableId="1951082916">
    <w:abstractNumId w:val="6"/>
  </w:num>
  <w:num w:numId="10" w16cid:durableId="2129622427">
    <w:abstractNumId w:val="1"/>
  </w:num>
  <w:num w:numId="11" w16cid:durableId="1443189806">
    <w:abstractNumId w:val="9"/>
  </w:num>
  <w:num w:numId="12" w16cid:durableId="735669794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946"/>
    <w:rsid w:val="000019CF"/>
    <w:rsid w:val="000053A6"/>
    <w:rsid w:val="0000608A"/>
    <w:rsid w:val="000071B2"/>
    <w:rsid w:val="000113DD"/>
    <w:rsid w:val="00012A99"/>
    <w:rsid w:val="000173C3"/>
    <w:rsid w:val="00017632"/>
    <w:rsid w:val="00020CC5"/>
    <w:rsid w:val="00022BC8"/>
    <w:rsid w:val="00024DC5"/>
    <w:rsid w:val="00025E1C"/>
    <w:rsid w:val="0002662F"/>
    <w:rsid w:val="000312CF"/>
    <w:rsid w:val="00033CFC"/>
    <w:rsid w:val="000344B4"/>
    <w:rsid w:val="000347AC"/>
    <w:rsid w:val="000360CD"/>
    <w:rsid w:val="0004163F"/>
    <w:rsid w:val="00042FD7"/>
    <w:rsid w:val="000460B8"/>
    <w:rsid w:val="000478B8"/>
    <w:rsid w:val="000507E2"/>
    <w:rsid w:val="000525B2"/>
    <w:rsid w:val="00053B6B"/>
    <w:rsid w:val="00056DBA"/>
    <w:rsid w:val="00064512"/>
    <w:rsid w:val="00067A2B"/>
    <w:rsid w:val="00067AD5"/>
    <w:rsid w:val="00070AC8"/>
    <w:rsid w:val="000723EF"/>
    <w:rsid w:val="00072912"/>
    <w:rsid w:val="00073DD3"/>
    <w:rsid w:val="000776AD"/>
    <w:rsid w:val="0008159E"/>
    <w:rsid w:val="000832F0"/>
    <w:rsid w:val="00083389"/>
    <w:rsid w:val="000836AC"/>
    <w:rsid w:val="000839FC"/>
    <w:rsid w:val="000841C0"/>
    <w:rsid w:val="00084682"/>
    <w:rsid w:val="0008654F"/>
    <w:rsid w:val="0008697B"/>
    <w:rsid w:val="000908BA"/>
    <w:rsid w:val="00093967"/>
    <w:rsid w:val="00094A39"/>
    <w:rsid w:val="000967D4"/>
    <w:rsid w:val="00096939"/>
    <w:rsid w:val="00096BA3"/>
    <w:rsid w:val="000A468B"/>
    <w:rsid w:val="000A4D3F"/>
    <w:rsid w:val="000A51D7"/>
    <w:rsid w:val="000A60B4"/>
    <w:rsid w:val="000A6CBC"/>
    <w:rsid w:val="000B0BF6"/>
    <w:rsid w:val="000B16C2"/>
    <w:rsid w:val="000B3CAA"/>
    <w:rsid w:val="000B725E"/>
    <w:rsid w:val="000C0586"/>
    <w:rsid w:val="000C5CA6"/>
    <w:rsid w:val="000D3CE5"/>
    <w:rsid w:val="000D3DF5"/>
    <w:rsid w:val="000D5F2B"/>
    <w:rsid w:val="000E2351"/>
    <w:rsid w:val="000E52FC"/>
    <w:rsid w:val="000E7263"/>
    <w:rsid w:val="000F1C41"/>
    <w:rsid w:val="000F2A0D"/>
    <w:rsid w:val="000F3A37"/>
    <w:rsid w:val="000F51A5"/>
    <w:rsid w:val="000F69B5"/>
    <w:rsid w:val="000F6BFB"/>
    <w:rsid w:val="00100DB3"/>
    <w:rsid w:val="001036CE"/>
    <w:rsid w:val="00110E6F"/>
    <w:rsid w:val="0011204B"/>
    <w:rsid w:val="00113571"/>
    <w:rsid w:val="00114929"/>
    <w:rsid w:val="0012077C"/>
    <w:rsid w:val="0012089D"/>
    <w:rsid w:val="00120CB5"/>
    <w:rsid w:val="001217CB"/>
    <w:rsid w:val="00123840"/>
    <w:rsid w:val="0012493E"/>
    <w:rsid w:val="0012530E"/>
    <w:rsid w:val="001273F0"/>
    <w:rsid w:val="001307A1"/>
    <w:rsid w:val="0013198A"/>
    <w:rsid w:val="001338C6"/>
    <w:rsid w:val="00133BE1"/>
    <w:rsid w:val="00134AF2"/>
    <w:rsid w:val="00135DE9"/>
    <w:rsid w:val="00136074"/>
    <w:rsid w:val="00136485"/>
    <w:rsid w:val="00136804"/>
    <w:rsid w:val="00141FAA"/>
    <w:rsid w:val="00143780"/>
    <w:rsid w:val="001513A2"/>
    <w:rsid w:val="00152311"/>
    <w:rsid w:val="001527BC"/>
    <w:rsid w:val="001528E8"/>
    <w:rsid w:val="00154D6A"/>
    <w:rsid w:val="001570D0"/>
    <w:rsid w:val="00160492"/>
    <w:rsid w:val="00160C97"/>
    <w:rsid w:val="00162D28"/>
    <w:rsid w:val="00163409"/>
    <w:rsid w:val="001639A5"/>
    <w:rsid w:val="00164CFF"/>
    <w:rsid w:val="00166425"/>
    <w:rsid w:val="001705CA"/>
    <w:rsid w:val="0017090A"/>
    <w:rsid w:val="00171118"/>
    <w:rsid w:val="00171EBF"/>
    <w:rsid w:val="001823B1"/>
    <w:rsid w:val="001838D0"/>
    <w:rsid w:val="00183F71"/>
    <w:rsid w:val="0018504E"/>
    <w:rsid w:val="00190A8D"/>
    <w:rsid w:val="00190C8C"/>
    <w:rsid w:val="00196EAB"/>
    <w:rsid w:val="001976F6"/>
    <w:rsid w:val="001A3EDC"/>
    <w:rsid w:val="001A4205"/>
    <w:rsid w:val="001A506F"/>
    <w:rsid w:val="001A6255"/>
    <w:rsid w:val="001A666A"/>
    <w:rsid w:val="001A76A8"/>
    <w:rsid w:val="001A7A46"/>
    <w:rsid w:val="001B0A1A"/>
    <w:rsid w:val="001B5841"/>
    <w:rsid w:val="001C18E6"/>
    <w:rsid w:val="001C24A0"/>
    <w:rsid w:val="001C4BAC"/>
    <w:rsid w:val="001C4F48"/>
    <w:rsid w:val="001C54B8"/>
    <w:rsid w:val="001C72C7"/>
    <w:rsid w:val="001D151A"/>
    <w:rsid w:val="001D4144"/>
    <w:rsid w:val="001E0545"/>
    <w:rsid w:val="001E09B5"/>
    <w:rsid w:val="001E3921"/>
    <w:rsid w:val="001E501E"/>
    <w:rsid w:val="001E5A06"/>
    <w:rsid w:val="001E721F"/>
    <w:rsid w:val="001F18CA"/>
    <w:rsid w:val="001F2DEA"/>
    <w:rsid w:val="001F320E"/>
    <w:rsid w:val="001F4FAA"/>
    <w:rsid w:val="001F5E7E"/>
    <w:rsid w:val="001F641B"/>
    <w:rsid w:val="001F6B79"/>
    <w:rsid w:val="00200EB8"/>
    <w:rsid w:val="00201C90"/>
    <w:rsid w:val="002031C8"/>
    <w:rsid w:val="0021245D"/>
    <w:rsid w:val="00214688"/>
    <w:rsid w:val="00215C9D"/>
    <w:rsid w:val="002213A9"/>
    <w:rsid w:val="0022418F"/>
    <w:rsid w:val="0022579A"/>
    <w:rsid w:val="002348ED"/>
    <w:rsid w:val="00235A16"/>
    <w:rsid w:val="00235A7F"/>
    <w:rsid w:val="00236EA9"/>
    <w:rsid w:val="00242F58"/>
    <w:rsid w:val="00245D01"/>
    <w:rsid w:val="0024612B"/>
    <w:rsid w:val="00247393"/>
    <w:rsid w:val="00251C6F"/>
    <w:rsid w:val="002532AF"/>
    <w:rsid w:val="002533A1"/>
    <w:rsid w:val="002544D9"/>
    <w:rsid w:val="00255AA9"/>
    <w:rsid w:val="00262067"/>
    <w:rsid w:val="0026349F"/>
    <w:rsid w:val="002679A0"/>
    <w:rsid w:val="0027373C"/>
    <w:rsid w:val="00275C9E"/>
    <w:rsid w:val="00276A94"/>
    <w:rsid w:val="00286B11"/>
    <w:rsid w:val="0029142B"/>
    <w:rsid w:val="002921A8"/>
    <w:rsid w:val="002928DA"/>
    <w:rsid w:val="00293699"/>
    <w:rsid w:val="00293C0E"/>
    <w:rsid w:val="00296E3F"/>
    <w:rsid w:val="002A18CD"/>
    <w:rsid w:val="002A1A4A"/>
    <w:rsid w:val="002A6995"/>
    <w:rsid w:val="002A7691"/>
    <w:rsid w:val="002A7B7A"/>
    <w:rsid w:val="002B1AF9"/>
    <w:rsid w:val="002B2261"/>
    <w:rsid w:val="002B29DB"/>
    <w:rsid w:val="002B310C"/>
    <w:rsid w:val="002B49B4"/>
    <w:rsid w:val="002B5124"/>
    <w:rsid w:val="002C1A2A"/>
    <w:rsid w:val="002C4B7B"/>
    <w:rsid w:val="002D1B59"/>
    <w:rsid w:val="002D36A4"/>
    <w:rsid w:val="002D403B"/>
    <w:rsid w:val="002D7A45"/>
    <w:rsid w:val="002E1A3F"/>
    <w:rsid w:val="002E1C36"/>
    <w:rsid w:val="002E2A5A"/>
    <w:rsid w:val="002E3424"/>
    <w:rsid w:val="002E3910"/>
    <w:rsid w:val="002E4368"/>
    <w:rsid w:val="002E55AE"/>
    <w:rsid w:val="002F45B3"/>
    <w:rsid w:val="002F5508"/>
    <w:rsid w:val="00301C0F"/>
    <w:rsid w:val="00305212"/>
    <w:rsid w:val="00305E4F"/>
    <w:rsid w:val="0030791B"/>
    <w:rsid w:val="003148B1"/>
    <w:rsid w:val="00314C7B"/>
    <w:rsid w:val="00314F17"/>
    <w:rsid w:val="00316AC7"/>
    <w:rsid w:val="003171F8"/>
    <w:rsid w:val="0031777E"/>
    <w:rsid w:val="00320564"/>
    <w:rsid w:val="00321F23"/>
    <w:rsid w:val="00324902"/>
    <w:rsid w:val="00324B8B"/>
    <w:rsid w:val="003272F1"/>
    <w:rsid w:val="00327EF5"/>
    <w:rsid w:val="00331283"/>
    <w:rsid w:val="003318E8"/>
    <w:rsid w:val="00332209"/>
    <w:rsid w:val="003324F1"/>
    <w:rsid w:val="003338CD"/>
    <w:rsid w:val="003358DF"/>
    <w:rsid w:val="00352D75"/>
    <w:rsid w:val="00353DD9"/>
    <w:rsid w:val="00354439"/>
    <w:rsid w:val="00355C44"/>
    <w:rsid w:val="00357201"/>
    <w:rsid w:val="003601DC"/>
    <w:rsid w:val="00360324"/>
    <w:rsid w:val="00361D8D"/>
    <w:rsid w:val="00362B47"/>
    <w:rsid w:val="00362BC6"/>
    <w:rsid w:val="0036330D"/>
    <w:rsid w:val="00364E8E"/>
    <w:rsid w:val="0036609B"/>
    <w:rsid w:val="003666D1"/>
    <w:rsid w:val="00367A17"/>
    <w:rsid w:val="00375E03"/>
    <w:rsid w:val="00377FBE"/>
    <w:rsid w:val="00383191"/>
    <w:rsid w:val="00390505"/>
    <w:rsid w:val="00392358"/>
    <w:rsid w:val="00393A84"/>
    <w:rsid w:val="00394681"/>
    <w:rsid w:val="00394B16"/>
    <w:rsid w:val="00395B38"/>
    <w:rsid w:val="003A3759"/>
    <w:rsid w:val="003A79A2"/>
    <w:rsid w:val="003B05BA"/>
    <w:rsid w:val="003B39C8"/>
    <w:rsid w:val="003C204C"/>
    <w:rsid w:val="003C6ACF"/>
    <w:rsid w:val="003C7AB8"/>
    <w:rsid w:val="003D0EE3"/>
    <w:rsid w:val="003D4271"/>
    <w:rsid w:val="003D442F"/>
    <w:rsid w:val="003D4EF1"/>
    <w:rsid w:val="003D62B0"/>
    <w:rsid w:val="003D68E6"/>
    <w:rsid w:val="003D6CB3"/>
    <w:rsid w:val="003E12F6"/>
    <w:rsid w:val="003E1812"/>
    <w:rsid w:val="003E2885"/>
    <w:rsid w:val="003E6DCE"/>
    <w:rsid w:val="003E7A9B"/>
    <w:rsid w:val="003F057C"/>
    <w:rsid w:val="003F10FF"/>
    <w:rsid w:val="003F3995"/>
    <w:rsid w:val="003F54ED"/>
    <w:rsid w:val="003F5A9A"/>
    <w:rsid w:val="003F7883"/>
    <w:rsid w:val="0040345F"/>
    <w:rsid w:val="00404316"/>
    <w:rsid w:val="00404D95"/>
    <w:rsid w:val="00405ADF"/>
    <w:rsid w:val="00405B15"/>
    <w:rsid w:val="004078C8"/>
    <w:rsid w:val="00411EA5"/>
    <w:rsid w:val="00415F3A"/>
    <w:rsid w:val="004206A3"/>
    <w:rsid w:val="00421660"/>
    <w:rsid w:val="00424215"/>
    <w:rsid w:val="0042449E"/>
    <w:rsid w:val="00425506"/>
    <w:rsid w:val="00426C61"/>
    <w:rsid w:val="00426D0C"/>
    <w:rsid w:val="00432048"/>
    <w:rsid w:val="004344C9"/>
    <w:rsid w:val="004372F1"/>
    <w:rsid w:val="0044232D"/>
    <w:rsid w:val="00450A7D"/>
    <w:rsid w:val="00450D5B"/>
    <w:rsid w:val="00450E77"/>
    <w:rsid w:val="004532B8"/>
    <w:rsid w:val="004534CA"/>
    <w:rsid w:val="0045612A"/>
    <w:rsid w:val="0045747B"/>
    <w:rsid w:val="0046770B"/>
    <w:rsid w:val="00472B4B"/>
    <w:rsid w:val="00472E5A"/>
    <w:rsid w:val="004741E6"/>
    <w:rsid w:val="00475946"/>
    <w:rsid w:val="00475BFA"/>
    <w:rsid w:val="0048186F"/>
    <w:rsid w:val="0048336E"/>
    <w:rsid w:val="004833EF"/>
    <w:rsid w:val="0048355C"/>
    <w:rsid w:val="00486117"/>
    <w:rsid w:val="004868E9"/>
    <w:rsid w:val="00493449"/>
    <w:rsid w:val="00495DC6"/>
    <w:rsid w:val="00497471"/>
    <w:rsid w:val="004A019A"/>
    <w:rsid w:val="004A09CE"/>
    <w:rsid w:val="004A10FA"/>
    <w:rsid w:val="004A6069"/>
    <w:rsid w:val="004A6630"/>
    <w:rsid w:val="004B08C3"/>
    <w:rsid w:val="004B3E5A"/>
    <w:rsid w:val="004B3F9B"/>
    <w:rsid w:val="004C29CF"/>
    <w:rsid w:val="004C300A"/>
    <w:rsid w:val="004C3B7E"/>
    <w:rsid w:val="004D0933"/>
    <w:rsid w:val="004D0F01"/>
    <w:rsid w:val="004D139F"/>
    <w:rsid w:val="004D325A"/>
    <w:rsid w:val="004D5303"/>
    <w:rsid w:val="004D53FC"/>
    <w:rsid w:val="004D58EC"/>
    <w:rsid w:val="004E1907"/>
    <w:rsid w:val="004E5250"/>
    <w:rsid w:val="004E5789"/>
    <w:rsid w:val="004E6064"/>
    <w:rsid w:val="004E6F09"/>
    <w:rsid w:val="004F0487"/>
    <w:rsid w:val="004F14A1"/>
    <w:rsid w:val="004F339D"/>
    <w:rsid w:val="004F34A7"/>
    <w:rsid w:val="00500290"/>
    <w:rsid w:val="00500C2A"/>
    <w:rsid w:val="00501CBE"/>
    <w:rsid w:val="0050351F"/>
    <w:rsid w:val="005043A2"/>
    <w:rsid w:val="00504C9A"/>
    <w:rsid w:val="0050545C"/>
    <w:rsid w:val="005071EA"/>
    <w:rsid w:val="00507888"/>
    <w:rsid w:val="005078FD"/>
    <w:rsid w:val="00511491"/>
    <w:rsid w:val="00516A84"/>
    <w:rsid w:val="00516B3B"/>
    <w:rsid w:val="0052040D"/>
    <w:rsid w:val="00522F92"/>
    <w:rsid w:val="00525247"/>
    <w:rsid w:val="005263D1"/>
    <w:rsid w:val="00531AB0"/>
    <w:rsid w:val="005333A4"/>
    <w:rsid w:val="00535A61"/>
    <w:rsid w:val="00537B36"/>
    <w:rsid w:val="005408FD"/>
    <w:rsid w:val="00543475"/>
    <w:rsid w:val="00545023"/>
    <w:rsid w:val="005458A6"/>
    <w:rsid w:val="00545C55"/>
    <w:rsid w:val="00545DED"/>
    <w:rsid w:val="00547E8E"/>
    <w:rsid w:val="005505EE"/>
    <w:rsid w:val="005553D2"/>
    <w:rsid w:val="0055710B"/>
    <w:rsid w:val="00557846"/>
    <w:rsid w:val="00562E9E"/>
    <w:rsid w:val="005640B2"/>
    <w:rsid w:val="0056452B"/>
    <w:rsid w:val="005652ED"/>
    <w:rsid w:val="00565667"/>
    <w:rsid w:val="005667FD"/>
    <w:rsid w:val="00572066"/>
    <w:rsid w:val="0057228D"/>
    <w:rsid w:val="0057368B"/>
    <w:rsid w:val="00573F73"/>
    <w:rsid w:val="00574EDD"/>
    <w:rsid w:val="005753F4"/>
    <w:rsid w:val="00583357"/>
    <w:rsid w:val="00586CDF"/>
    <w:rsid w:val="005912AD"/>
    <w:rsid w:val="00594352"/>
    <w:rsid w:val="00594828"/>
    <w:rsid w:val="0059682B"/>
    <w:rsid w:val="00596E62"/>
    <w:rsid w:val="005A1A62"/>
    <w:rsid w:val="005A5BA3"/>
    <w:rsid w:val="005B10DD"/>
    <w:rsid w:val="005B1508"/>
    <w:rsid w:val="005B1922"/>
    <w:rsid w:val="005B3BE9"/>
    <w:rsid w:val="005B50D4"/>
    <w:rsid w:val="005B53FA"/>
    <w:rsid w:val="005B5507"/>
    <w:rsid w:val="005C43CA"/>
    <w:rsid w:val="005C4779"/>
    <w:rsid w:val="005C7399"/>
    <w:rsid w:val="005C7505"/>
    <w:rsid w:val="005C7A0E"/>
    <w:rsid w:val="005D4C7C"/>
    <w:rsid w:val="005D646C"/>
    <w:rsid w:val="005E73D0"/>
    <w:rsid w:val="005F1D4B"/>
    <w:rsid w:val="005F2CFB"/>
    <w:rsid w:val="005F331D"/>
    <w:rsid w:val="005F51C5"/>
    <w:rsid w:val="005F566D"/>
    <w:rsid w:val="005F5830"/>
    <w:rsid w:val="005F6BBB"/>
    <w:rsid w:val="005F73A9"/>
    <w:rsid w:val="006001A6"/>
    <w:rsid w:val="00603949"/>
    <w:rsid w:val="00611226"/>
    <w:rsid w:val="00611353"/>
    <w:rsid w:val="006127D1"/>
    <w:rsid w:val="00612A4E"/>
    <w:rsid w:val="00612A87"/>
    <w:rsid w:val="006131AA"/>
    <w:rsid w:val="00615AE6"/>
    <w:rsid w:val="00620D5F"/>
    <w:rsid w:val="006224FE"/>
    <w:rsid w:val="00623357"/>
    <w:rsid w:val="0062351D"/>
    <w:rsid w:val="00623C10"/>
    <w:rsid w:val="0062482B"/>
    <w:rsid w:val="0062593B"/>
    <w:rsid w:val="00626B30"/>
    <w:rsid w:val="00630172"/>
    <w:rsid w:val="006308F9"/>
    <w:rsid w:val="00632FE7"/>
    <w:rsid w:val="0063710E"/>
    <w:rsid w:val="006378E5"/>
    <w:rsid w:val="00641599"/>
    <w:rsid w:val="006427E7"/>
    <w:rsid w:val="006428B4"/>
    <w:rsid w:val="006432E1"/>
    <w:rsid w:val="00645482"/>
    <w:rsid w:val="00646549"/>
    <w:rsid w:val="00646743"/>
    <w:rsid w:val="006475C1"/>
    <w:rsid w:val="00652258"/>
    <w:rsid w:val="00654461"/>
    <w:rsid w:val="006577E0"/>
    <w:rsid w:val="00662455"/>
    <w:rsid w:val="0066326F"/>
    <w:rsid w:val="00663FC3"/>
    <w:rsid w:val="00664F9D"/>
    <w:rsid w:val="0066576F"/>
    <w:rsid w:val="00666F94"/>
    <w:rsid w:val="006670B7"/>
    <w:rsid w:val="00671004"/>
    <w:rsid w:val="006730A5"/>
    <w:rsid w:val="00673AE5"/>
    <w:rsid w:val="00675556"/>
    <w:rsid w:val="00676A0E"/>
    <w:rsid w:val="006849F9"/>
    <w:rsid w:val="00684A84"/>
    <w:rsid w:val="00684FF1"/>
    <w:rsid w:val="0068593C"/>
    <w:rsid w:val="00686279"/>
    <w:rsid w:val="0069028A"/>
    <w:rsid w:val="006916F0"/>
    <w:rsid w:val="00694B11"/>
    <w:rsid w:val="006967EB"/>
    <w:rsid w:val="006A0DBF"/>
    <w:rsid w:val="006A0F9B"/>
    <w:rsid w:val="006A68B9"/>
    <w:rsid w:val="006A7835"/>
    <w:rsid w:val="006B150A"/>
    <w:rsid w:val="006B1EB8"/>
    <w:rsid w:val="006C2643"/>
    <w:rsid w:val="006C30BC"/>
    <w:rsid w:val="006C341E"/>
    <w:rsid w:val="006C3B08"/>
    <w:rsid w:val="006C48EB"/>
    <w:rsid w:val="006C51F9"/>
    <w:rsid w:val="006C552A"/>
    <w:rsid w:val="006C55E6"/>
    <w:rsid w:val="006C73BE"/>
    <w:rsid w:val="006C7D6F"/>
    <w:rsid w:val="006D1C92"/>
    <w:rsid w:val="006D2634"/>
    <w:rsid w:val="006D36D3"/>
    <w:rsid w:val="006D6DD4"/>
    <w:rsid w:val="006D79ED"/>
    <w:rsid w:val="006E0300"/>
    <w:rsid w:val="006E2171"/>
    <w:rsid w:val="006E5EA5"/>
    <w:rsid w:val="006E6ABC"/>
    <w:rsid w:val="006F0171"/>
    <w:rsid w:val="006F0E71"/>
    <w:rsid w:val="006F1413"/>
    <w:rsid w:val="006F2180"/>
    <w:rsid w:val="006F6E42"/>
    <w:rsid w:val="007002A4"/>
    <w:rsid w:val="0070098A"/>
    <w:rsid w:val="00701E9E"/>
    <w:rsid w:val="00704EBA"/>
    <w:rsid w:val="00711833"/>
    <w:rsid w:val="00712D25"/>
    <w:rsid w:val="00713E06"/>
    <w:rsid w:val="00717881"/>
    <w:rsid w:val="00722050"/>
    <w:rsid w:val="00722ADE"/>
    <w:rsid w:val="0072578D"/>
    <w:rsid w:val="007263A5"/>
    <w:rsid w:val="00726C91"/>
    <w:rsid w:val="0072730A"/>
    <w:rsid w:val="00734CF0"/>
    <w:rsid w:val="007353AA"/>
    <w:rsid w:val="00735F48"/>
    <w:rsid w:val="00736E21"/>
    <w:rsid w:val="0073753B"/>
    <w:rsid w:val="007407AE"/>
    <w:rsid w:val="007407E0"/>
    <w:rsid w:val="007468F9"/>
    <w:rsid w:val="00751CA9"/>
    <w:rsid w:val="00752783"/>
    <w:rsid w:val="007536D8"/>
    <w:rsid w:val="00754532"/>
    <w:rsid w:val="00755EF3"/>
    <w:rsid w:val="00756200"/>
    <w:rsid w:val="00756E2D"/>
    <w:rsid w:val="00757206"/>
    <w:rsid w:val="00760ECA"/>
    <w:rsid w:val="00760F03"/>
    <w:rsid w:val="0076133C"/>
    <w:rsid w:val="007621E4"/>
    <w:rsid w:val="00763CB7"/>
    <w:rsid w:val="00767CE5"/>
    <w:rsid w:val="00767DA5"/>
    <w:rsid w:val="0077098A"/>
    <w:rsid w:val="00771081"/>
    <w:rsid w:val="00777B90"/>
    <w:rsid w:val="00777D28"/>
    <w:rsid w:val="00784767"/>
    <w:rsid w:val="007903BB"/>
    <w:rsid w:val="0079397F"/>
    <w:rsid w:val="0079483B"/>
    <w:rsid w:val="00794DB4"/>
    <w:rsid w:val="00794E54"/>
    <w:rsid w:val="00795FBE"/>
    <w:rsid w:val="00796128"/>
    <w:rsid w:val="00797228"/>
    <w:rsid w:val="007A065B"/>
    <w:rsid w:val="007A27E3"/>
    <w:rsid w:val="007A3FB8"/>
    <w:rsid w:val="007A5595"/>
    <w:rsid w:val="007A5C77"/>
    <w:rsid w:val="007B4EE1"/>
    <w:rsid w:val="007B743D"/>
    <w:rsid w:val="007B74D6"/>
    <w:rsid w:val="007C3A05"/>
    <w:rsid w:val="007D1DC3"/>
    <w:rsid w:val="007D1EC8"/>
    <w:rsid w:val="007D2A63"/>
    <w:rsid w:val="007D34C9"/>
    <w:rsid w:val="007D4D47"/>
    <w:rsid w:val="007D7DD9"/>
    <w:rsid w:val="007E319F"/>
    <w:rsid w:val="007E463F"/>
    <w:rsid w:val="007E58E5"/>
    <w:rsid w:val="007E6922"/>
    <w:rsid w:val="007F0D21"/>
    <w:rsid w:val="007F245F"/>
    <w:rsid w:val="007F3B11"/>
    <w:rsid w:val="007F762F"/>
    <w:rsid w:val="007F7AE5"/>
    <w:rsid w:val="008020B6"/>
    <w:rsid w:val="00803D22"/>
    <w:rsid w:val="008061F0"/>
    <w:rsid w:val="00806885"/>
    <w:rsid w:val="00806AEB"/>
    <w:rsid w:val="008132C7"/>
    <w:rsid w:val="00816B54"/>
    <w:rsid w:val="008174A4"/>
    <w:rsid w:val="00817869"/>
    <w:rsid w:val="008203D3"/>
    <w:rsid w:val="008233FD"/>
    <w:rsid w:val="00823884"/>
    <w:rsid w:val="0082458A"/>
    <w:rsid w:val="00827485"/>
    <w:rsid w:val="00835E80"/>
    <w:rsid w:val="00836C56"/>
    <w:rsid w:val="0084075B"/>
    <w:rsid w:val="0084389E"/>
    <w:rsid w:val="008473E0"/>
    <w:rsid w:val="0084765A"/>
    <w:rsid w:val="008558CB"/>
    <w:rsid w:val="00856012"/>
    <w:rsid w:val="008605E2"/>
    <w:rsid w:val="00871E15"/>
    <w:rsid w:val="008805BE"/>
    <w:rsid w:val="00880DC3"/>
    <w:rsid w:val="0088127B"/>
    <w:rsid w:val="00890614"/>
    <w:rsid w:val="008916C8"/>
    <w:rsid w:val="008932E0"/>
    <w:rsid w:val="00893E8A"/>
    <w:rsid w:val="00894105"/>
    <w:rsid w:val="0089745C"/>
    <w:rsid w:val="008A2666"/>
    <w:rsid w:val="008A6977"/>
    <w:rsid w:val="008A7968"/>
    <w:rsid w:val="008B0DFD"/>
    <w:rsid w:val="008B1349"/>
    <w:rsid w:val="008B25A1"/>
    <w:rsid w:val="008B29FE"/>
    <w:rsid w:val="008B4EDD"/>
    <w:rsid w:val="008C0893"/>
    <w:rsid w:val="008C66C8"/>
    <w:rsid w:val="008C6888"/>
    <w:rsid w:val="008D01DC"/>
    <w:rsid w:val="008D106F"/>
    <w:rsid w:val="008D2F08"/>
    <w:rsid w:val="008D5FE1"/>
    <w:rsid w:val="008E3698"/>
    <w:rsid w:val="008E3DDF"/>
    <w:rsid w:val="008F09B1"/>
    <w:rsid w:val="008F4115"/>
    <w:rsid w:val="008F483E"/>
    <w:rsid w:val="008F5979"/>
    <w:rsid w:val="00900D29"/>
    <w:rsid w:val="009036B4"/>
    <w:rsid w:val="00904BAB"/>
    <w:rsid w:val="00904D85"/>
    <w:rsid w:val="00915DEE"/>
    <w:rsid w:val="00916B43"/>
    <w:rsid w:val="00917E4B"/>
    <w:rsid w:val="00922868"/>
    <w:rsid w:val="009229B7"/>
    <w:rsid w:val="00924648"/>
    <w:rsid w:val="00925437"/>
    <w:rsid w:val="009265F6"/>
    <w:rsid w:val="00934EA7"/>
    <w:rsid w:val="00936283"/>
    <w:rsid w:val="00942228"/>
    <w:rsid w:val="0094464A"/>
    <w:rsid w:val="009450DF"/>
    <w:rsid w:val="00945D00"/>
    <w:rsid w:val="00950F29"/>
    <w:rsid w:val="00956038"/>
    <w:rsid w:val="00961A28"/>
    <w:rsid w:val="0096299C"/>
    <w:rsid w:val="00966198"/>
    <w:rsid w:val="00967651"/>
    <w:rsid w:val="00967EE4"/>
    <w:rsid w:val="0097015B"/>
    <w:rsid w:val="009712E2"/>
    <w:rsid w:val="00974070"/>
    <w:rsid w:val="00974B2B"/>
    <w:rsid w:val="0097578B"/>
    <w:rsid w:val="009769A8"/>
    <w:rsid w:val="00981BB0"/>
    <w:rsid w:val="0098416A"/>
    <w:rsid w:val="0098473C"/>
    <w:rsid w:val="00985969"/>
    <w:rsid w:val="00986E73"/>
    <w:rsid w:val="009914D5"/>
    <w:rsid w:val="0099217D"/>
    <w:rsid w:val="009923A3"/>
    <w:rsid w:val="009942B4"/>
    <w:rsid w:val="00996A43"/>
    <w:rsid w:val="009978A5"/>
    <w:rsid w:val="009A2FB7"/>
    <w:rsid w:val="009A6EE5"/>
    <w:rsid w:val="009B02B7"/>
    <w:rsid w:val="009B2000"/>
    <w:rsid w:val="009B200E"/>
    <w:rsid w:val="009B54BF"/>
    <w:rsid w:val="009B5927"/>
    <w:rsid w:val="009B6FAC"/>
    <w:rsid w:val="009B7BFE"/>
    <w:rsid w:val="009C03A8"/>
    <w:rsid w:val="009C3678"/>
    <w:rsid w:val="009C4A36"/>
    <w:rsid w:val="009C6CB4"/>
    <w:rsid w:val="009D00D7"/>
    <w:rsid w:val="009D3341"/>
    <w:rsid w:val="009D68BB"/>
    <w:rsid w:val="009E035E"/>
    <w:rsid w:val="009E1183"/>
    <w:rsid w:val="009E38FE"/>
    <w:rsid w:val="009E42B0"/>
    <w:rsid w:val="009E4F02"/>
    <w:rsid w:val="009E7DF4"/>
    <w:rsid w:val="00A009AB"/>
    <w:rsid w:val="00A00ED8"/>
    <w:rsid w:val="00A00EE9"/>
    <w:rsid w:val="00A00F60"/>
    <w:rsid w:val="00A042DB"/>
    <w:rsid w:val="00A046B6"/>
    <w:rsid w:val="00A05FF1"/>
    <w:rsid w:val="00A10040"/>
    <w:rsid w:val="00A12673"/>
    <w:rsid w:val="00A150C9"/>
    <w:rsid w:val="00A15CEF"/>
    <w:rsid w:val="00A1649E"/>
    <w:rsid w:val="00A16B7D"/>
    <w:rsid w:val="00A17EA2"/>
    <w:rsid w:val="00A21705"/>
    <w:rsid w:val="00A257B1"/>
    <w:rsid w:val="00A313BD"/>
    <w:rsid w:val="00A415B2"/>
    <w:rsid w:val="00A41E58"/>
    <w:rsid w:val="00A460A4"/>
    <w:rsid w:val="00A53668"/>
    <w:rsid w:val="00A557E1"/>
    <w:rsid w:val="00A6345B"/>
    <w:rsid w:val="00A6421D"/>
    <w:rsid w:val="00A64766"/>
    <w:rsid w:val="00A663A5"/>
    <w:rsid w:val="00A70726"/>
    <w:rsid w:val="00A70B08"/>
    <w:rsid w:val="00A72F87"/>
    <w:rsid w:val="00A733F8"/>
    <w:rsid w:val="00A7770F"/>
    <w:rsid w:val="00A77ED7"/>
    <w:rsid w:val="00A82755"/>
    <w:rsid w:val="00A83A1E"/>
    <w:rsid w:val="00A84314"/>
    <w:rsid w:val="00A8749F"/>
    <w:rsid w:val="00A87F72"/>
    <w:rsid w:val="00A960A0"/>
    <w:rsid w:val="00A968E9"/>
    <w:rsid w:val="00AA17A3"/>
    <w:rsid w:val="00AA27FD"/>
    <w:rsid w:val="00AA2EF0"/>
    <w:rsid w:val="00AA491F"/>
    <w:rsid w:val="00AA5D24"/>
    <w:rsid w:val="00AB0A3E"/>
    <w:rsid w:val="00AB1FEC"/>
    <w:rsid w:val="00AB20C6"/>
    <w:rsid w:val="00AB2279"/>
    <w:rsid w:val="00AB3DC3"/>
    <w:rsid w:val="00AB70D1"/>
    <w:rsid w:val="00AB7436"/>
    <w:rsid w:val="00AC2923"/>
    <w:rsid w:val="00AC3FAE"/>
    <w:rsid w:val="00AC47E2"/>
    <w:rsid w:val="00AC49CF"/>
    <w:rsid w:val="00AC7E90"/>
    <w:rsid w:val="00AD543D"/>
    <w:rsid w:val="00AD6642"/>
    <w:rsid w:val="00AD6FAB"/>
    <w:rsid w:val="00AE023D"/>
    <w:rsid w:val="00AE077A"/>
    <w:rsid w:val="00AE5A26"/>
    <w:rsid w:val="00AE5CBC"/>
    <w:rsid w:val="00AE5D4B"/>
    <w:rsid w:val="00AE746A"/>
    <w:rsid w:val="00AE7DC5"/>
    <w:rsid w:val="00AF073E"/>
    <w:rsid w:val="00AF2A0A"/>
    <w:rsid w:val="00AF2DA2"/>
    <w:rsid w:val="00B00772"/>
    <w:rsid w:val="00B01E2B"/>
    <w:rsid w:val="00B10573"/>
    <w:rsid w:val="00B14AEE"/>
    <w:rsid w:val="00B1575C"/>
    <w:rsid w:val="00B15F72"/>
    <w:rsid w:val="00B20AE6"/>
    <w:rsid w:val="00B21634"/>
    <w:rsid w:val="00B217EB"/>
    <w:rsid w:val="00B26302"/>
    <w:rsid w:val="00B27033"/>
    <w:rsid w:val="00B27FE3"/>
    <w:rsid w:val="00B302A5"/>
    <w:rsid w:val="00B326FC"/>
    <w:rsid w:val="00B32D29"/>
    <w:rsid w:val="00B34127"/>
    <w:rsid w:val="00B354BD"/>
    <w:rsid w:val="00B372C1"/>
    <w:rsid w:val="00B43CD1"/>
    <w:rsid w:val="00B447EB"/>
    <w:rsid w:val="00B45444"/>
    <w:rsid w:val="00B4622F"/>
    <w:rsid w:val="00B479E6"/>
    <w:rsid w:val="00B52DC8"/>
    <w:rsid w:val="00B543CF"/>
    <w:rsid w:val="00B5644A"/>
    <w:rsid w:val="00B5697A"/>
    <w:rsid w:val="00B57899"/>
    <w:rsid w:val="00B60881"/>
    <w:rsid w:val="00B631C7"/>
    <w:rsid w:val="00B6663F"/>
    <w:rsid w:val="00B700E9"/>
    <w:rsid w:val="00B703AD"/>
    <w:rsid w:val="00B70B2E"/>
    <w:rsid w:val="00B70FF9"/>
    <w:rsid w:val="00B72FA1"/>
    <w:rsid w:val="00B75DFD"/>
    <w:rsid w:val="00B80D4E"/>
    <w:rsid w:val="00B842BC"/>
    <w:rsid w:val="00B8445C"/>
    <w:rsid w:val="00B846D5"/>
    <w:rsid w:val="00B85F79"/>
    <w:rsid w:val="00B87271"/>
    <w:rsid w:val="00B913D4"/>
    <w:rsid w:val="00B9434E"/>
    <w:rsid w:val="00B96B29"/>
    <w:rsid w:val="00B96BE9"/>
    <w:rsid w:val="00B96C61"/>
    <w:rsid w:val="00BA108F"/>
    <w:rsid w:val="00BA4691"/>
    <w:rsid w:val="00BA73F4"/>
    <w:rsid w:val="00BB03DE"/>
    <w:rsid w:val="00BB500B"/>
    <w:rsid w:val="00BB6681"/>
    <w:rsid w:val="00BB7152"/>
    <w:rsid w:val="00BC0FF1"/>
    <w:rsid w:val="00BC2043"/>
    <w:rsid w:val="00BC3AF8"/>
    <w:rsid w:val="00BC4F4E"/>
    <w:rsid w:val="00BC550B"/>
    <w:rsid w:val="00BC6C3E"/>
    <w:rsid w:val="00BD02AC"/>
    <w:rsid w:val="00BD75ED"/>
    <w:rsid w:val="00BE1163"/>
    <w:rsid w:val="00BE4B75"/>
    <w:rsid w:val="00BE5F81"/>
    <w:rsid w:val="00BF24A8"/>
    <w:rsid w:val="00BF3DBD"/>
    <w:rsid w:val="00BF4E6F"/>
    <w:rsid w:val="00C002AA"/>
    <w:rsid w:val="00C00E8A"/>
    <w:rsid w:val="00C0333F"/>
    <w:rsid w:val="00C03A56"/>
    <w:rsid w:val="00C15DD7"/>
    <w:rsid w:val="00C16213"/>
    <w:rsid w:val="00C22447"/>
    <w:rsid w:val="00C23F67"/>
    <w:rsid w:val="00C24059"/>
    <w:rsid w:val="00C24A0B"/>
    <w:rsid w:val="00C33022"/>
    <w:rsid w:val="00C33683"/>
    <w:rsid w:val="00C372E6"/>
    <w:rsid w:val="00C406AE"/>
    <w:rsid w:val="00C407E1"/>
    <w:rsid w:val="00C4158C"/>
    <w:rsid w:val="00C42513"/>
    <w:rsid w:val="00C43822"/>
    <w:rsid w:val="00C44E63"/>
    <w:rsid w:val="00C4613F"/>
    <w:rsid w:val="00C471A9"/>
    <w:rsid w:val="00C4739A"/>
    <w:rsid w:val="00C47791"/>
    <w:rsid w:val="00C50B81"/>
    <w:rsid w:val="00C516FA"/>
    <w:rsid w:val="00C554D2"/>
    <w:rsid w:val="00C55D5B"/>
    <w:rsid w:val="00C61D51"/>
    <w:rsid w:val="00C624D4"/>
    <w:rsid w:val="00C62B14"/>
    <w:rsid w:val="00C649C5"/>
    <w:rsid w:val="00C65256"/>
    <w:rsid w:val="00C657CC"/>
    <w:rsid w:val="00C66218"/>
    <w:rsid w:val="00C66CE5"/>
    <w:rsid w:val="00C678FD"/>
    <w:rsid w:val="00C7407F"/>
    <w:rsid w:val="00C74D62"/>
    <w:rsid w:val="00C80F42"/>
    <w:rsid w:val="00C83895"/>
    <w:rsid w:val="00C8402B"/>
    <w:rsid w:val="00C861DE"/>
    <w:rsid w:val="00C863BD"/>
    <w:rsid w:val="00C907B1"/>
    <w:rsid w:val="00C9092D"/>
    <w:rsid w:val="00C91081"/>
    <w:rsid w:val="00C92627"/>
    <w:rsid w:val="00CA02E4"/>
    <w:rsid w:val="00CA1FEC"/>
    <w:rsid w:val="00CA2FBB"/>
    <w:rsid w:val="00CA41CF"/>
    <w:rsid w:val="00CB1B3A"/>
    <w:rsid w:val="00CB4D57"/>
    <w:rsid w:val="00CB5190"/>
    <w:rsid w:val="00CB5271"/>
    <w:rsid w:val="00CD0FD4"/>
    <w:rsid w:val="00CD14B2"/>
    <w:rsid w:val="00CD2256"/>
    <w:rsid w:val="00CD3BFD"/>
    <w:rsid w:val="00CE0F89"/>
    <w:rsid w:val="00CE3720"/>
    <w:rsid w:val="00CE4002"/>
    <w:rsid w:val="00CE537C"/>
    <w:rsid w:val="00CF2141"/>
    <w:rsid w:val="00CF2D7D"/>
    <w:rsid w:val="00CF58D8"/>
    <w:rsid w:val="00CF70BD"/>
    <w:rsid w:val="00CF7605"/>
    <w:rsid w:val="00CF7B5E"/>
    <w:rsid w:val="00D015D4"/>
    <w:rsid w:val="00D02D86"/>
    <w:rsid w:val="00D031AF"/>
    <w:rsid w:val="00D063F7"/>
    <w:rsid w:val="00D11ACA"/>
    <w:rsid w:val="00D12DD3"/>
    <w:rsid w:val="00D12EF5"/>
    <w:rsid w:val="00D13017"/>
    <w:rsid w:val="00D158BF"/>
    <w:rsid w:val="00D16CFF"/>
    <w:rsid w:val="00D20146"/>
    <w:rsid w:val="00D218C1"/>
    <w:rsid w:val="00D23AEC"/>
    <w:rsid w:val="00D26AE5"/>
    <w:rsid w:val="00D26AF8"/>
    <w:rsid w:val="00D32C05"/>
    <w:rsid w:val="00D341B3"/>
    <w:rsid w:val="00D35B43"/>
    <w:rsid w:val="00D37196"/>
    <w:rsid w:val="00D40BDB"/>
    <w:rsid w:val="00D42518"/>
    <w:rsid w:val="00D4601A"/>
    <w:rsid w:val="00D46748"/>
    <w:rsid w:val="00D47DE9"/>
    <w:rsid w:val="00D521CE"/>
    <w:rsid w:val="00D55575"/>
    <w:rsid w:val="00D62446"/>
    <w:rsid w:val="00D62BFD"/>
    <w:rsid w:val="00D62F4F"/>
    <w:rsid w:val="00D673A6"/>
    <w:rsid w:val="00D72D0C"/>
    <w:rsid w:val="00D73720"/>
    <w:rsid w:val="00D762E3"/>
    <w:rsid w:val="00D771E2"/>
    <w:rsid w:val="00D825E8"/>
    <w:rsid w:val="00D828DC"/>
    <w:rsid w:val="00D83A05"/>
    <w:rsid w:val="00D845DE"/>
    <w:rsid w:val="00D84833"/>
    <w:rsid w:val="00D84D2C"/>
    <w:rsid w:val="00D90A59"/>
    <w:rsid w:val="00D96C07"/>
    <w:rsid w:val="00DA0949"/>
    <w:rsid w:val="00DA2853"/>
    <w:rsid w:val="00DA622D"/>
    <w:rsid w:val="00DB474F"/>
    <w:rsid w:val="00DB4B54"/>
    <w:rsid w:val="00DB7BB3"/>
    <w:rsid w:val="00DB7DCE"/>
    <w:rsid w:val="00DC2819"/>
    <w:rsid w:val="00DC79D9"/>
    <w:rsid w:val="00DC7B13"/>
    <w:rsid w:val="00DD122B"/>
    <w:rsid w:val="00DD197E"/>
    <w:rsid w:val="00DD3642"/>
    <w:rsid w:val="00DD50B6"/>
    <w:rsid w:val="00DF0F4A"/>
    <w:rsid w:val="00DF3369"/>
    <w:rsid w:val="00DF4451"/>
    <w:rsid w:val="00E01BA7"/>
    <w:rsid w:val="00E02045"/>
    <w:rsid w:val="00E02D4C"/>
    <w:rsid w:val="00E0337E"/>
    <w:rsid w:val="00E03581"/>
    <w:rsid w:val="00E0400C"/>
    <w:rsid w:val="00E10A9D"/>
    <w:rsid w:val="00E12136"/>
    <w:rsid w:val="00E1272D"/>
    <w:rsid w:val="00E13080"/>
    <w:rsid w:val="00E16811"/>
    <w:rsid w:val="00E16E72"/>
    <w:rsid w:val="00E17617"/>
    <w:rsid w:val="00E17A54"/>
    <w:rsid w:val="00E21E98"/>
    <w:rsid w:val="00E22755"/>
    <w:rsid w:val="00E231CF"/>
    <w:rsid w:val="00E23D64"/>
    <w:rsid w:val="00E241BE"/>
    <w:rsid w:val="00E24A65"/>
    <w:rsid w:val="00E2755B"/>
    <w:rsid w:val="00E27B96"/>
    <w:rsid w:val="00E3145B"/>
    <w:rsid w:val="00E32D3E"/>
    <w:rsid w:val="00E37854"/>
    <w:rsid w:val="00E41898"/>
    <w:rsid w:val="00E4326D"/>
    <w:rsid w:val="00E43CC8"/>
    <w:rsid w:val="00E44B10"/>
    <w:rsid w:val="00E44D6F"/>
    <w:rsid w:val="00E45813"/>
    <w:rsid w:val="00E4738C"/>
    <w:rsid w:val="00E55452"/>
    <w:rsid w:val="00E5597D"/>
    <w:rsid w:val="00E559E8"/>
    <w:rsid w:val="00E56B5F"/>
    <w:rsid w:val="00E625C1"/>
    <w:rsid w:val="00E62AD3"/>
    <w:rsid w:val="00E63202"/>
    <w:rsid w:val="00E66C6B"/>
    <w:rsid w:val="00E7002D"/>
    <w:rsid w:val="00E710F9"/>
    <w:rsid w:val="00E714E8"/>
    <w:rsid w:val="00E72031"/>
    <w:rsid w:val="00E729DC"/>
    <w:rsid w:val="00E73A13"/>
    <w:rsid w:val="00E73CFF"/>
    <w:rsid w:val="00E76ABC"/>
    <w:rsid w:val="00E81853"/>
    <w:rsid w:val="00E829FE"/>
    <w:rsid w:val="00E82B6F"/>
    <w:rsid w:val="00E87403"/>
    <w:rsid w:val="00E9484F"/>
    <w:rsid w:val="00E95BA4"/>
    <w:rsid w:val="00E978FF"/>
    <w:rsid w:val="00E97AD3"/>
    <w:rsid w:val="00EA2859"/>
    <w:rsid w:val="00EA363D"/>
    <w:rsid w:val="00EA3AF1"/>
    <w:rsid w:val="00EA47C1"/>
    <w:rsid w:val="00EA5874"/>
    <w:rsid w:val="00EA712D"/>
    <w:rsid w:val="00EB01D1"/>
    <w:rsid w:val="00EB0BC7"/>
    <w:rsid w:val="00EB2713"/>
    <w:rsid w:val="00EB3025"/>
    <w:rsid w:val="00EB4327"/>
    <w:rsid w:val="00EB4B5F"/>
    <w:rsid w:val="00EC1D01"/>
    <w:rsid w:val="00EC35AE"/>
    <w:rsid w:val="00EC4B10"/>
    <w:rsid w:val="00ED0FE8"/>
    <w:rsid w:val="00ED2F48"/>
    <w:rsid w:val="00ED65BC"/>
    <w:rsid w:val="00EE620D"/>
    <w:rsid w:val="00EE7FF7"/>
    <w:rsid w:val="00EF077E"/>
    <w:rsid w:val="00EF0CB3"/>
    <w:rsid w:val="00EF3782"/>
    <w:rsid w:val="00EF3F14"/>
    <w:rsid w:val="00EF64E8"/>
    <w:rsid w:val="00F00682"/>
    <w:rsid w:val="00F00BAE"/>
    <w:rsid w:val="00F037B2"/>
    <w:rsid w:val="00F0489B"/>
    <w:rsid w:val="00F04D5D"/>
    <w:rsid w:val="00F10A4B"/>
    <w:rsid w:val="00F140F0"/>
    <w:rsid w:val="00F14D10"/>
    <w:rsid w:val="00F158C0"/>
    <w:rsid w:val="00F17D09"/>
    <w:rsid w:val="00F214BB"/>
    <w:rsid w:val="00F22D85"/>
    <w:rsid w:val="00F252AC"/>
    <w:rsid w:val="00F26134"/>
    <w:rsid w:val="00F27646"/>
    <w:rsid w:val="00F30B7E"/>
    <w:rsid w:val="00F3240E"/>
    <w:rsid w:val="00F35997"/>
    <w:rsid w:val="00F418D1"/>
    <w:rsid w:val="00F43DAB"/>
    <w:rsid w:val="00F450BF"/>
    <w:rsid w:val="00F463B6"/>
    <w:rsid w:val="00F47823"/>
    <w:rsid w:val="00F54DC3"/>
    <w:rsid w:val="00F64B42"/>
    <w:rsid w:val="00F65D4C"/>
    <w:rsid w:val="00F65FB9"/>
    <w:rsid w:val="00F67E70"/>
    <w:rsid w:val="00F7028F"/>
    <w:rsid w:val="00F730A6"/>
    <w:rsid w:val="00F77EF2"/>
    <w:rsid w:val="00F830F9"/>
    <w:rsid w:val="00F8670C"/>
    <w:rsid w:val="00F86F41"/>
    <w:rsid w:val="00F86F83"/>
    <w:rsid w:val="00F91354"/>
    <w:rsid w:val="00F91B5A"/>
    <w:rsid w:val="00F939D2"/>
    <w:rsid w:val="00F93A5C"/>
    <w:rsid w:val="00F95BD4"/>
    <w:rsid w:val="00F96F51"/>
    <w:rsid w:val="00F97049"/>
    <w:rsid w:val="00F9723A"/>
    <w:rsid w:val="00FA10B4"/>
    <w:rsid w:val="00FA1929"/>
    <w:rsid w:val="00FA1C16"/>
    <w:rsid w:val="00FA3ED0"/>
    <w:rsid w:val="00FA4C7F"/>
    <w:rsid w:val="00FA4F78"/>
    <w:rsid w:val="00FA545C"/>
    <w:rsid w:val="00FB086F"/>
    <w:rsid w:val="00FB1249"/>
    <w:rsid w:val="00FB27EB"/>
    <w:rsid w:val="00FB7070"/>
    <w:rsid w:val="00FB7A0D"/>
    <w:rsid w:val="00FC3FB6"/>
    <w:rsid w:val="00FC43CF"/>
    <w:rsid w:val="00FC4982"/>
    <w:rsid w:val="00FC6350"/>
    <w:rsid w:val="00FD08E6"/>
    <w:rsid w:val="00FD1142"/>
    <w:rsid w:val="00FD4365"/>
    <w:rsid w:val="00FD4414"/>
    <w:rsid w:val="00FD61E2"/>
    <w:rsid w:val="00FE091F"/>
    <w:rsid w:val="00FE0E2D"/>
    <w:rsid w:val="00FE1960"/>
    <w:rsid w:val="00FE19CC"/>
    <w:rsid w:val="00FE3186"/>
    <w:rsid w:val="00FE74B7"/>
    <w:rsid w:val="00FF1252"/>
    <w:rsid w:val="00FF1447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9C56EF"/>
  <w15:docId w15:val="{58CD2276-3E37-4551-BDDB-DA7CE80C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2B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zh-CN"/>
    </w:rPr>
  </w:style>
  <w:style w:type="paragraph" w:styleId="10">
    <w:name w:val="heading 1"/>
    <w:basedOn w:val="a"/>
    <w:next w:val="a"/>
    <w:link w:val="12"/>
    <w:uiPriority w:val="99"/>
    <w:qFormat/>
    <w:rsid w:val="00475946"/>
    <w:pPr>
      <w:keepNext/>
      <w:jc w:val="right"/>
      <w:outlineLvl w:val="0"/>
    </w:pPr>
    <w:rPr>
      <w:b/>
      <w:bCs/>
    </w:rPr>
  </w:style>
  <w:style w:type="paragraph" w:styleId="20">
    <w:name w:val="heading 2"/>
    <w:basedOn w:val="a"/>
    <w:next w:val="a"/>
    <w:link w:val="21"/>
    <w:uiPriority w:val="99"/>
    <w:qFormat/>
    <w:rsid w:val="0047594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04D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150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9"/>
    <w:qFormat/>
    <w:locked/>
    <w:rsid w:val="00FC43CF"/>
    <w:pPr>
      <w:keepNext/>
      <w:widowControl/>
      <w:numPr>
        <w:ilvl w:val="5"/>
        <w:numId w:val="1"/>
      </w:numPr>
      <w:overflowPunct/>
      <w:autoSpaceDE/>
      <w:autoSpaceDN/>
      <w:adjustRightInd/>
      <w:jc w:val="center"/>
      <w:textAlignment w:val="auto"/>
      <w:outlineLvl w:val="5"/>
    </w:pPr>
    <w:rPr>
      <w:b/>
      <w:bCs/>
      <w:sz w:val="28"/>
      <w:lang w:eastAsia="ar-SA"/>
    </w:rPr>
  </w:style>
  <w:style w:type="paragraph" w:styleId="7">
    <w:name w:val="heading 7"/>
    <w:basedOn w:val="a"/>
    <w:next w:val="a"/>
    <w:link w:val="70"/>
    <w:unhideWhenUsed/>
    <w:qFormat/>
    <w:locked/>
    <w:rsid w:val="0009396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uiPriority w:val="99"/>
    <w:locked/>
    <w:rsid w:val="00475946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21">
    <w:name w:val="Заголовок 2 Знак"/>
    <w:basedOn w:val="a0"/>
    <w:link w:val="20"/>
    <w:uiPriority w:val="99"/>
    <w:locked/>
    <w:rsid w:val="00475946"/>
    <w:rPr>
      <w:rFonts w:ascii="Arial" w:hAnsi="Arial" w:cs="Arial"/>
      <w:b/>
      <w:bCs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semiHidden/>
    <w:rsid w:val="00404D95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character" w:customStyle="1" w:styleId="60">
    <w:name w:val="Заголовок 6 Знак"/>
    <w:basedOn w:val="a0"/>
    <w:link w:val="6"/>
    <w:uiPriority w:val="99"/>
    <w:rsid w:val="00FC43CF"/>
    <w:rPr>
      <w:rFonts w:ascii="Times New Roman" w:eastAsia="Times New Roman" w:hAnsi="Times New Roman"/>
      <w:b/>
      <w:bCs/>
      <w:sz w:val="28"/>
      <w:lang w:eastAsia="ar-SA"/>
    </w:rPr>
  </w:style>
  <w:style w:type="paragraph" w:styleId="a3">
    <w:name w:val="header"/>
    <w:basedOn w:val="a"/>
    <w:link w:val="a4"/>
    <w:uiPriority w:val="99"/>
    <w:rsid w:val="004759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75946"/>
  </w:style>
  <w:style w:type="paragraph" w:styleId="a5">
    <w:name w:val="footer"/>
    <w:basedOn w:val="a"/>
    <w:link w:val="a6"/>
    <w:uiPriority w:val="99"/>
    <w:rsid w:val="004759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75946"/>
  </w:style>
  <w:style w:type="paragraph" w:styleId="a7">
    <w:name w:val="Balloon Text"/>
    <w:basedOn w:val="a"/>
    <w:link w:val="a8"/>
    <w:uiPriority w:val="99"/>
    <w:semiHidden/>
    <w:rsid w:val="004759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75946"/>
    <w:rPr>
      <w:rFonts w:ascii="Tahoma" w:hAnsi="Tahoma" w:cs="Tahoma"/>
      <w:sz w:val="16"/>
      <w:szCs w:val="16"/>
    </w:rPr>
  </w:style>
  <w:style w:type="table" w:styleId="a9">
    <w:name w:val="Table Grid"/>
    <w:aliases w:val="Сетка таблицы GR"/>
    <w:basedOn w:val="a1"/>
    <w:uiPriority w:val="59"/>
    <w:rsid w:val="0047594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rsid w:val="00475946"/>
  </w:style>
  <w:style w:type="paragraph" w:customStyle="1" w:styleId="210">
    <w:name w:val="Основной текст 21"/>
    <w:basedOn w:val="a"/>
    <w:uiPriority w:val="99"/>
    <w:rsid w:val="00475946"/>
    <w:pPr>
      <w:ind w:left="284"/>
    </w:pPr>
  </w:style>
  <w:style w:type="paragraph" w:styleId="ab">
    <w:name w:val="Title"/>
    <w:basedOn w:val="a"/>
    <w:link w:val="ac"/>
    <w:uiPriority w:val="99"/>
    <w:qFormat/>
    <w:rsid w:val="00475946"/>
    <w:pPr>
      <w:jc w:val="center"/>
    </w:pPr>
    <w:rPr>
      <w:b/>
      <w:bCs/>
      <w:sz w:val="28"/>
      <w:szCs w:val="28"/>
      <w:u w:val="single"/>
    </w:rPr>
  </w:style>
  <w:style w:type="character" w:customStyle="1" w:styleId="ac">
    <w:name w:val="Заголовок Знак"/>
    <w:basedOn w:val="a0"/>
    <w:link w:val="ab"/>
    <w:uiPriority w:val="99"/>
    <w:locked/>
    <w:rsid w:val="00475946"/>
    <w:rPr>
      <w:rFonts w:ascii="Times New Roman" w:hAnsi="Times New Roman" w:cs="Times New Roman"/>
      <w:b/>
      <w:bCs/>
      <w:sz w:val="28"/>
      <w:szCs w:val="28"/>
      <w:u w:val="single"/>
      <w:lang w:eastAsia="zh-CN"/>
    </w:rPr>
  </w:style>
  <w:style w:type="paragraph" w:styleId="ad">
    <w:name w:val="Body Text"/>
    <w:basedOn w:val="a"/>
    <w:link w:val="ae"/>
    <w:uiPriority w:val="99"/>
    <w:rsid w:val="00475946"/>
    <w:pPr>
      <w:widowControl/>
      <w:tabs>
        <w:tab w:val="left" w:pos="567"/>
        <w:tab w:val="left" w:pos="720"/>
      </w:tabs>
      <w:jc w:val="both"/>
    </w:pPr>
    <w:rPr>
      <w:sz w:val="19"/>
      <w:szCs w:val="19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475946"/>
    <w:rPr>
      <w:rFonts w:ascii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5"/>
    <w:uiPriority w:val="99"/>
    <w:rsid w:val="00475946"/>
    <w:pPr>
      <w:widowControl/>
      <w:tabs>
        <w:tab w:val="left" w:pos="720"/>
        <w:tab w:val="left" w:pos="1080"/>
      </w:tabs>
      <w:jc w:val="both"/>
    </w:pPr>
    <w:rPr>
      <w:lang w:eastAsia="ru-RU"/>
    </w:rPr>
  </w:style>
  <w:style w:type="character" w:customStyle="1" w:styleId="25">
    <w:name w:val="Основной текст 2 Знак"/>
    <w:basedOn w:val="a0"/>
    <w:link w:val="22"/>
    <w:uiPriority w:val="99"/>
    <w:locked/>
    <w:rsid w:val="0047594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">
    <w:name w:val="ìàðê"/>
    <w:basedOn w:val="af0"/>
    <w:uiPriority w:val="99"/>
    <w:rsid w:val="00475946"/>
    <w:pPr>
      <w:widowControl/>
      <w:tabs>
        <w:tab w:val="left" w:pos="360"/>
        <w:tab w:val="right" w:pos="567"/>
      </w:tabs>
      <w:ind w:left="720"/>
      <w:jc w:val="both"/>
    </w:pPr>
    <w:rPr>
      <w:sz w:val="24"/>
      <w:szCs w:val="24"/>
      <w:lang w:eastAsia="ru-RU"/>
    </w:rPr>
  </w:style>
  <w:style w:type="paragraph" w:styleId="af0">
    <w:name w:val="List Bullet"/>
    <w:basedOn w:val="a"/>
    <w:uiPriority w:val="99"/>
    <w:semiHidden/>
    <w:rsid w:val="00475946"/>
  </w:style>
  <w:style w:type="paragraph" w:customStyle="1" w:styleId="ConsPlusNormal">
    <w:name w:val="ConsPlusNormal"/>
    <w:rsid w:val="00AB7436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paragraph" w:styleId="af1">
    <w:name w:val="No Spacing"/>
    <w:link w:val="af2"/>
    <w:uiPriority w:val="1"/>
    <w:qFormat/>
    <w:rsid w:val="003171F8"/>
    <w:rPr>
      <w:rFonts w:cs="Calibri"/>
      <w:sz w:val="22"/>
      <w:szCs w:val="22"/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E559E8"/>
    <w:rPr>
      <w:rFonts w:cs="Calibri"/>
      <w:sz w:val="22"/>
      <w:szCs w:val="22"/>
      <w:lang w:val="ru-RU" w:eastAsia="en-US" w:bidi="ar-SA"/>
    </w:rPr>
  </w:style>
  <w:style w:type="paragraph" w:styleId="af3">
    <w:name w:val="List Paragraph"/>
    <w:aliases w:val="Bullet List,FooterText,numbered,Bullet_IRAO,Мой Список,ДВУХУРОВНЕВЫЙ МАРКИР,Paragraphe de liste1,lp1,асз.Списка,Абзац основного текста,A_маркированный_список,Table-Normal,RSHB_Table-Normal,ТЗ список,Абзац списка литеральный,Bullet 1"/>
    <w:basedOn w:val="a"/>
    <w:link w:val="af4"/>
    <w:uiPriority w:val="34"/>
    <w:qFormat/>
    <w:rsid w:val="003171F8"/>
    <w:pPr>
      <w:ind w:left="720"/>
    </w:pPr>
  </w:style>
  <w:style w:type="paragraph" w:styleId="af5">
    <w:name w:val="Normal (Web)"/>
    <w:basedOn w:val="a"/>
    <w:uiPriority w:val="99"/>
    <w:rsid w:val="003C6ACF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7E58E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C649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nsplusnormal0">
    <w:name w:val="consplusnormal"/>
    <w:basedOn w:val="a"/>
    <w:rsid w:val="008061F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61F0"/>
  </w:style>
  <w:style w:type="character" w:styleId="af6">
    <w:name w:val="Hyperlink"/>
    <w:basedOn w:val="a0"/>
    <w:unhideWhenUsed/>
    <w:rsid w:val="008061F0"/>
    <w:rPr>
      <w:color w:val="0000FF"/>
      <w:u w:val="single"/>
    </w:rPr>
  </w:style>
  <w:style w:type="paragraph" w:styleId="af7">
    <w:name w:val="annotation text"/>
    <w:basedOn w:val="a"/>
    <w:link w:val="af8"/>
    <w:rsid w:val="004A6630"/>
    <w:pPr>
      <w:widowControl/>
      <w:overflowPunct/>
      <w:autoSpaceDE/>
      <w:autoSpaceDN/>
      <w:adjustRightInd/>
      <w:textAlignment w:val="auto"/>
    </w:pPr>
    <w:rPr>
      <w:lang w:eastAsia="ru-RU"/>
    </w:rPr>
  </w:style>
  <w:style w:type="character" w:customStyle="1" w:styleId="af8">
    <w:name w:val="Текст примечания Знак"/>
    <w:basedOn w:val="a0"/>
    <w:link w:val="af7"/>
    <w:rsid w:val="004A6630"/>
    <w:rPr>
      <w:rFonts w:ascii="Times New Roman" w:eastAsia="Times New Roman" w:hAnsi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34A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4AF2"/>
    <w:rPr>
      <w:rFonts w:ascii="Courier New" w:eastAsia="Times New Roman" w:hAnsi="Courier New" w:cs="Courier New"/>
    </w:rPr>
  </w:style>
  <w:style w:type="paragraph" w:customStyle="1" w:styleId="ConsPlusNonformat">
    <w:name w:val="ConsPlusNonformat"/>
    <w:uiPriority w:val="99"/>
    <w:rsid w:val="0082458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9">
    <w:name w:val="Нормальный"/>
    <w:uiPriority w:val="99"/>
    <w:rsid w:val="0036330D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Normal1">
    <w:name w:val="Normal1"/>
    <w:uiPriority w:val="99"/>
    <w:rsid w:val="00671004"/>
    <w:pPr>
      <w:spacing w:after="120"/>
      <w:ind w:firstLine="567"/>
      <w:jc w:val="both"/>
    </w:pPr>
    <w:rPr>
      <w:rFonts w:ascii="Times New Roman" w:eastAsia="Times New Roman" w:hAnsi="Times New Roman"/>
      <w:sz w:val="22"/>
      <w:szCs w:val="22"/>
    </w:rPr>
  </w:style>
  <w:style w:type="paragraph" w:customStyle="1" w:styleId="13">
    <w:name w:val="çàãîëîâîê 1"/>
    <w:basedOn w:val="a"/>
    <w:next w:val="a"/>
    <w:uiPriority w:val="99"/>
    <w:rsid w:val="00FC43CF"/>
    <w:pPr>
      <w:keepNext/>
      <w:keepLines/>
      <w:widowControl/>
      <w:overflowPunct/>
      <w:autoSpaceDE/>
      <w:autoSpaceDN/>
      <w:adjustRightInd/>
      <w:spacing w:before="120" w:after="120"/>
      <w:jc w:val="both"/>
      <w:textAlignment w:val="auto"/>
    </w:pPr>
    <w:rPr>
      <w:b/>
      <w:bCs/>
      <w:sz w:val="22"/>
      <w:szCs w:val="22"/>
      <w:lang w:eastAsia="ru-RU"/>
    </w:rPr>
  </w:style>
  <w:style w:type="paragraph" w:styleId="31">
    <w:name w:val="Body Text Indent 3"/>
    <w:basedOn w:val="a"/>
    <w:link w:val="32"/>
    <w:uiPriority w:val="99"/>
    <w:rsid w:val="00FC43CF"/>
    <w:pPr>
      <w:widowControl/>
      <w:overflowPunct/>
      <w:autoSpaceDE/>
      <w:autoSpaceDN/>
      <w:adjustRightInd/>
      <w:ind w:firstLine="709"/>
      <w:jc w:val="both"/>
      <w:textAlignment w:val="auto"/>
    </w:pPr>
    <w:rPr>
      <w:sz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C43CF"/>
    <w:rPr>
      <w:rFonts w:ascii="Times New Roman" w:eastAsia="Times New Roman" w:hAnsi="Times New Roman"/>
      <w:sz w:val="28"/>
    </w:rPr>
  </w:style>
  <w:style w:type="paragraph" w:customStyle="1" w:styleId="14">
    <w:name w:val="Текст1"/>
    <w:basedOn w:val="a"/>
    <w:uiPriority w:val="99"/>
    <w:rsid w:val="00FC43CF"/>
    <w:pPr>
      <w:widowControl/>
      <w:suppressAutoHyphens/>
      <w:overflowPunct/>
      <w:autoSpaceDE/>
      <w:autoSpaceDN/>
      <w:adjustRightInd/>
      <w:textAlignment w:val="auto"/>
    </w:pPr>
    <w:rPr>
      <w:rFonts w:ascii="Courier New" w:hAnsi="Courier New"/>
      <w:lang w:eastAsia="ar-SA"/>
    </w:rPr>
  </w:style>
  <w:style w:type="paragraph" w:styleId="afa">
    <w:name w:val="Body Text Indent"/>
    <w:basedOn w:val="a"/>
    <w:link w:val="afb"/>
    <w:uiPriority w:val="99"/>
    <w:rsid w:val="00FC43CF"/>
    <w:pPr>
      <w:widowControl/>
      <w:overflowPunct/>
      <w:autoSpaceDE/>
      <w:autoSpaceDN/>
      <w:adjustRightInd/>
      <w:spacing w:after="120"/>
      <w:ind w:left="283"/>
      <w:textAlignment w:val="auto"/>
    </w:pPr>
    <w:rPr>
      <w:lang w:eastAsia="ru-RU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FC43CF"/>
    <w:rPr>
      <w:rFonts w:ascii="Times New Roman" w:eastAsia="Times New Roman" w:hAnsi="Times New Roman"/>
    </w:rPr>
  </w:style>
  <w:style w:type="paragraph" w:customStyle="1" w:styleId="ConsNonformat">
    <w:name w:val="ConsNonformat"/>
    <w:uiPriority w:val="99"/>
    <w:rsid w:val="00FC43CF"/>
    <w:pPr>
      <w:widowControl w:val="0"/>
      <w:suppressAutoHyphens/>
      <w:autoSpaceDE w:val="0"/>
      <w:ind w:right="19772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15">
    <w:name w:val="Название1"/>
    <w:basedOn w:val="a"/>
    <w:uiPriority w:val="99"/>
    <w:rsid w:val="00FC43CF"/>
    <w:pPr>
      <w:widowControl/>
      <w:overflowPunct/>
      <w:autoSpaceDE/>
      <w:autoSpaceDN/>
      <w:adjustRightInd/>
      <w:jc w:val="center"/>
      <w:textAlignment w:val="auto"/>
    </w:pPr>
    <w:rPr>
      <w:b/>
      <w:sz w:val="28"/>
      <w:lang w:eastAsia="ru-RU"/>
    </w:rPr>
  </w:style>
  <w:style w:type="character" w:customStyle="1" w:styleId="afc">
    <w:name w:val="Тема примечания Знак"/>
    <w:basedOn w:val="af8"/>
    <w:link w:val="afd"/>
    <w:uiPriority w:val="99"/>
    <w:semiHidden/>
    <w:rsid w:val="00FC43CF"/>
    <w:rPr>
      <w:rFonts w:ascii="Times New Roman" w:eastAsia="Times New Roman" w:hAnsi="Times New Roman"/>
      <w:b/>
      <w:bCs/>
    </w:rPr>
  </w:style>
  <w:style w:type="paragraph" w:styleId="afd">
    <w:name w:val="annotation subject"/>
    <w:basedOn w:val="af7"/>
    <w:next w:val="af7"/>
    <w:link w:val="afc"/>
    <w:uiPriority w:val="99"/>
    <w:semiHidden/>
    <w:unhideWhenUsed/>
    <w:rsid w:val="00FC43CF"/>
    <w:rPr>
      <w:b/>
      <w:bCs/>
    </w:rPr>
  </w:style>
  <w:style w:type="character" w:styleId="afe">
    <w:name w:val="Placeholder Text"/>
    <w:basedOn w:val="a0"/>
    <w:uiPriority w:val="99"/>
    <w:semiHidden/>
    <w:rsid w:val="002928DA"/>
    <w:rPr>
      <w:color w:val="808080"/>
    </w:rPr>
  </w:style>
  <w:style w:type="character" w:customStyle="1" w:styleId="af4">
    <w:name w:val="Абзац списка Знак"/>
    <w:aliases w:val="Bullet List Знак,FooterText Знак,numbered Знак,Bullet_IRAO Знак,Мой Список Знак,ДВУХУРОВНЕВЫЙ МАРКИР Знак,Paragraphe de liste1 Знак,lp1 Знак,асз.Списка Знак,Абзац основного текста Знак,A_маркированный_список Знак,Table-Normal Знак"/>
    <w:link w:val="af3"/>
    <w:uiPriority w:val="34"/>
    <w:qFormat/>
    <w:locked/>
    <w:rsid w:val="00545DED"/>
    <w:rPr>
      <w:rFonts w:ascii="Times New Roman" w:eastAsia="Times New Roman" w:hAnsi="Times New Roman"/>
      <w:lang w:eastAsia="zh-CN"/>
    </w:rPr>
  </w:style>
  <w:style w:type="paragraph" w:customStyle="1" w:styleId="Standard">
    <w:name w:val="Standard"/>
    <w:rsid w:val="00070AC8"/>
    <w:pPr>
      <w:widowControl w:val="0"/>
      <w:suppressAutoHyphens/>
      <w:autoSpaceDN w:val="0"/>
      <w:textAlignment w:val="baseline"/>
    </w:pPr>
    <w:rPr>
      <w:rFonts w:ascii="Arial" w:hAnsi="Arial" w:cs="Arial"/>
      <w:kern w:val="3"/>
      <w:sz w:val="18"/>
      <w:szCs w:val="18"/>
      <w:lang w:eastAsia="ar-SA"/>
    </w:rPr>
  </w:style>
  <w:style w:type="paragraph" w:customStyle="1" w:styleId="Text">
    <w:name w:val="Text"/>
    <w:basedOn w:val="a"/>
    <w:rsid w:val="00096939"/>
    <w:pPr>
      <w:widowControl/>
      <w:overflowPunct/>
      <w:autoSpaceDE/>
      <w:autoSpaceDN/>
      <w:adjustRightInd/>
      <w:spacing w:after="240"/>
      <w:textAlignment w:val="auto"/>
    </w:pPr>
    <w:rPr>
      <w:sz w:val="24"/>
      <w:lang w:val="en-US" w:eastAsia="en-US"/>
    </w:rPr>
  </w:style>
  <w:style w:type="character" w:styleId="aff">
    <w:name w:val="annotation reference"/>
    <w:rsid w:val="00096939"/>
    <w:rPr>
      <w:sz w:val="16"/>
      <w:szCs w:val="16"/>
    </w:rPr>
  </w:style>
  <w:style w:type="paragraph" w:customStyle="1" w:styleId="16">
    <w:name w:val="Обычный1"/>
    <w:uiPriority w:val="99"/>
    <w:rsid w:val="00096939"/>
    <w:rPr>
      <w:rFonts w:ascii="Arial" w:eastAsia="Times New Roman" w:hAnsi="Arial"/>
      <w:sz w:val="24"/>
    </w:rPr>
  </w:style>
  <w:style w:type="character" w:styleId="aff0">
    <w:name w:val="footnote reference"/>
    <w:rsid w:val="00096939"/>
    <w:rPr>
      <w:vertAlign w:val="superscript"/>
    </w:rPr>
  </w:style>
  <w:style w:type="character" w:styleId="aff1">
    <w:name w:val="Subtle Emphasis"/>
    <w:basedOn w:val="a0"/>
    <w:uiPriority w:val="19"/>
    <w:qFormat/>
    <w:rsid w:val="00093967"/>
    <w:rPr>
      <w:i/>
      <w:iCs/>
      <w:color w:val="808080" w:themeColor="text1" w:themeTint="7F"/>
    </w:rPr>
  </w:style>
  <w:style w:type="character" w:styleId="aff2">
    <w:name w:val="Intense Emphasis"/>
    <w:basedOn w:val="a0"/>
    <w:uiPriority w:val="21"/>
    <w:qFormat/>
    <w:rsid w:val="00093967"/>
    <w:rPr>
      <w:b/>
      <w:bCs/>
      <w:i/>
      <w:iCs/>
      <w:color w:val="4F81BD" w:themeColor="accent1"/>
    </w:rPr>
  </w:style>
  <w:style w:type="paragraph" w:styleId="26">
    <w:name w:val="Quote"/>
    <w:basedOn w:val="a"/>
    <w:next w:val="a"/>
    <w:link w:val="27"/>
    <w:uiPriority w:val="29"/>
    <w:qFormat/>
    <w:rsid w:val="00093967"/>
    <w:rPr>
      <w:i/>
      <w:iCs/>
      <w:color w:val="000000" w:themeColor="text1"/>
    </w:rPr>
  </w:style>
  <w:style w:type="character" w:customStyle="1" w:styleId="27">
    <w:name w:val="Цитата 2 Знак"/>
    <w:basedOn w:val="a0"/>
    <w:link w:val="26"/>
    <w:uiPriority w:val="29"/>
    <w:rsid w:val="00093967"/>
    <w:rPr>
      <w:rFonts w:ascii="Times New Roman" w:eastAsia="Times New Roman" w:hAnsi="Times New Roman"/>
      <w:i/>
      <w:iCs/>
      <w:color w:val="000000" w:themeColor="text1"/>
      <w:lang w:eastAsia="zh-CN"/>
    </w:rPr>
  </w:style>
  <w:style w:type="paragraph" w:styleId="aff3">
    <w:name w:val="Intense Quote"/>
    <w:basedOn w:val="a"/>
    <w:next w:val="a"/>
    <w:link w:val="aff4"/>
    <w:uiPriority w:val="30"/>
    <w:qFormat/>
    <w:rsid w:val="0009396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4">
    <w:name w:val="Выделенная цитата Знак"/>
    <w:basedOn w:val="a0"/>
    <w:link w:val="aff3"/>
    <w:uiPriority w:val="30"/>
    <w:rsid w:val="00093967"/>
    <w:rPr>
      <w:rFonts w:ascii="Times New Roman" w:eastAsia="Times New Roman" w:hAnsi="Times New Roman"/>
      <w:b/>
      <w:bCs/>
      <w:i/>
      <w:iCs/>
      <w:color w:val="4F81BD" w:themeColor="accent1"/>
      <w:lang w:eastAsia="zh-CN"/>
    </w:rPr>
  </w:style>
  <w:style w:type="paragraph" w:styleId="aff5">
    <w:name w:val="Subtitle"/>
    <w:basedOn w:val="a"/>
    <w:next w:val="a"/>
    <w:link w:val="aff6"/>
    <w:qFormat/>
    <w:locked/>
    <w:rsid w:val="000939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0"/>
    <w:link w:val="aff5"/>
    <w:rsid w:val="000939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093967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character" w:styleId="aff7">
    <w:name w:val="Emphasis"/>
    <w:basedOn w:val="a0"/>
    <w:qFormat/>
    <w:locked/>
    <w:rsid w:val="00093967"/>
    <w:rPr>
      <w:i/>
      <w:iCs/>
    </w:rPr>
  </w:style>
  <w:style w:type="character" w:customStyle="1" w:styleId="41">
    <w:name w:val="Заголовок №4_"/>
    <w:basedOn w:val="a0"/>
    <w:link w:val="42"/>
    <w:rsid w:val="009D33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8">
    <w:name w:val="Основной текст (2)_"/>
    <w:basedOn w:val="a0"/>
    <w:link w:val="29"/>
    <w:rsid w:val="009D3341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2">
    <w:name w:val="Заголовок №4"/>
    <w:basedOn w:val="a"/>
    <w:link w:val="41"/>
    <w:rsid w:val="009D3341"/>
    <w:pPr>
      <w:shd w:val="clear" w:color="auto" w:fill="FFFFFF"/>
      <w:overflowPunct/>
      <w:autoSpaceDE/>
      <w:autoSpaceDN/>
      <w:adjustRightInd/>
      <w:spacing w:before="420" w:line="326" w:lineRule="exact"/>
      <w:jc w:val="center"/>
      <w:textAlignment w:val="auto"/>
      <w:outlineLvl w:val="3"/>
    </w:pPr>
    <w:rPr>
      <w:b/>
      <w:bCs/>
      <w:sz w:val="28"/>
      <w:szCs w:val="28"/>
      <w:lang w:eastAsia="ru-RU"/>
    </w:rPr>
  </w:style>
  <w:style w:type="paragraph" w:customStyle="1" w:styleId="29">
    <w:name w:val="Основной текст (2)"/>
    <w:basedOn w:val="a"/>
    <w:link w:val="28"/>
    <w:rsid w:val="009D3341"/>
    <w:pPr>
      <w:shd w:val="clear" w:color="auto" w:fill="FFFFFF"/>
      <w:overflowPunct/>
      <w:autoSpaceDE/>
      <w:autoSpaceDN/>
      <w:adjustRightInd/>
      <w:spacing w:before="540" w:line="374" w:lineRule="exact"/>
      <w:jc w:val="both"/>
      <w:textAlignment w:val="auto"/>
    </w:pPr>
    <w:rPr>
      <w:sz w:val="28"/>
      <w:szCs w:val="28"/>
      <w:lang w:eastAsia="ru-RU"/>
    </w:rPr>
  </w:style>
  <w:style w:type="table" w:customStyle="1" w:styleId="17">
    <w:name w:val="Сетка таблицы1"/>
    <w:basedOn w:val="a1"/>
    <w:next w:val="a9"/>
    <w:uiPriority w:val="59"/>
    <w:rsid w:val="0063710E"/>
    <w:rPr>
      <w:rFonts w:ascii="Times New Roman" w:hAnsi="Times New Roman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footnote text"/>
    <w:aliases w:val=" Знак"/>
    <w:basedOn w:val="a"/>
    <w:link w:val="aff9"/>
    <w:qFormat/>
    <w:rsid w:val="00D12EF5"/>
    <w:pPr>
      <w:widowControl/>
      <w:overflowPunct/>
      <w:autoSpaceDE/>
      <w:autoSpaceDN/>
      <w:adjustRightInd/>
      <w:textAlignment w:val="auto"/>
    </w:pPr>
    <w:rPr>
      <w:rFonts w:ascii="Calibri" w:hAnsi="Calibri"/>
      <w:sz w:val="18"/>
    </w:rPr>
  </w:style>
  <w:style w:type="character" w:customStyle="1" w:styleId="aff9">
    <w:name w:val="Текст сноски Знак"/>
    <w:aliases w:val=" Знак Знак"/>
    <w:basedOn w:val="a0"/>
    <w:link w:val="aff8"/>
    <w:rsid w:val="00D12EF5"/>
    <w:rPr>
      <w:rFonts w:eastAsia="Times New Roman"/>
      <w:sz w:val="18"/>
    </w:rPr>
  </w:style>
  <w:style w:type="character" w:customStyle="1" w:styleId="bx-messenger-message">
    <w:name w:val="bx-messenger-message"/>
    <w:rsid w:val="00D12EF5"/>
  </w:style>
  <w:style w:type="paragraph" w:customStyle="1" w:styleId="0">
    <w:name w:val="ТЗ0 основной"/>
    <w:basedOn w:val="a"/>
    <w:link w:val="00"/>
    <w:qFormat/>
    <w:rsid w:val="00956038"/>
    <w:pPr>
      <w:widowControl/>
      <w:overflowPunct/>
      <w:autoSpaceDE/>
      <w:autoSpaceDN/>
      <w:adjustRightInd/>
      <w:spacing w:after="120" w:line="360" w:lineRule="auto"/>
      <w:ind w:firstLine="567"/>
      <w:jc w:val="both"/>
      <w:textAlignment w:val="auto"/>
    </w:pPr>
    <w:rPr>
      <w:bCs/>
      <w:spacing w:val="-1"/>
      <w:sz w:val="24"/>
      <w:szCs w:val="24"/>
      <w:lang w:eastAsia="ru-RU"/>
    </w:rPr>
  </w:style>
  <w:style w:type="character" w:customStyle="1" w:styleId="00">
    <w:name w:val="ТЗ0 основной Знак"/>
    <w:link w:val="0"/>
    <w:locked/>
    <w:rsid w:val="00956038"/>
    <w:rPr>
      <w:rFonts w:ascii="Times New Roman" w:eastAsia="Times New Roman" w:hAnsi="Times New Roman"/>
      <w:bCs/>
      <w:spacing w:val="-1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A150C9"/>
    <w:rPr>
      <w:rFonts w:asciiTheme="majorHAnsi" w:eastAsiaTheme="majorEastAsia" w:hAnsiTheme="majorHAnsi" w:cstheme="majorBidi"/>
      <w:i/>
      <w:iCs/>
      <w:color w:val="365F91" w:themeColor="accent1" w:themeShade="BF"/>
      <w:lang w:eastAsia="zh-CN"/>
    </w:rPr>
  </w:style>
  <w:style w:type="paragraph" w:customStyle="1" w:styleId="1-">
    <w:name w:val="1 - ОсН"/>
    <w:basedOn w:val="a"/>
    <w:link w:val="1-0"/>
    <w:qFormat/>
    <w:rsid w:val="00CD0FD4"/>
    <w:pPr>
      <w:widowControl/>
      <w:overflowPunct/>
      <w:autoSpaceDE/>
      <w:autoSpaceDN/>
      <w:adjustRightInd/>
      <w:ind w:left="426" w:firstLine="567"/>
      <w:jc w:val="both"/>
      <w:textAlignment w:val="auto"/>
    </w:pPr>
    <w:rPr>
      <w:sz w:val="24"/>
      <w:lang w:eastAsia="ru-RU"/>
    </w:rPr>
  </w:style>
  <w:style w:type="character" w:customStyle="1" w:styleId="1-0">
    <w:name w:val="1 - ОсН Знак"/>
    <w:basedOn w:val="a0"/>
    <w:link w:val="1-"/>
    <w:rsid w:val="00CD0FD4"/>
    <w:rPr>
      <w:rFonts w:ascii="Times New Roman" w:eastAsia="Times New Roman" w:hAnsi="Times New Roman"/>
      <w:sz w:val="24"/>
    </w:rPr>
  </w:style>
  <w:style w:type="paragraph" w:customStyle="1" w:styleId="11">
    <w:name w:val="Маркированный список 1.1"/>
    <w:basedOn w:val="a"/>
    <w:link w:val="110"/>
    <w:qFormat/>
    <w:rsid w:val="00CD0FD4"/>
    <w:pPr>
      <w:widowControl/>
      <w:numPr>
        <w:numId w:val="4"/>
      </w:numPr>
      <w:overflowPunct/>
      <w:autoSpaceDE/>
      <w:autoSpaceDN/>
      <w:adjustRightInd/>
      <w:spacing w:line="360" w:lineRule="auto"/>
      <w:textAlignment w:val="auto"/>
    </w:pPr>
    <w:rPr>
      <w:sz w:val="24"/>
      <w:szCs w:val="24"/>
      <w:lang w:eastAsia="ru-RU"/>
    </w:rPr>
  </w:style>
  <w:style w:type="character" w:customStyle="1" w:styleId="110">
    <w:name w:val="Маркированный список 1.1 Знак"/>
    <w:link w:val="11"/>
    <w:qFormat/>
    <w:rsid w:val="00CD0FD4"/>
    <w:rPr>
      <w:rFonts w:ascii="Times New Roman" w:eastAsia="Times New Roman" w:hAnsi="Times New Roman"/>
      <w:sz w:val="24"/>
      <w:szCs w:val="24"/>
    </w:rPr>
  </w:style>
  <w:style w:type="paragraph" w:customStyle="1" w:styleId="2">
    <w:name w:val="2м"/>
    <w:basedOn w:val="1"/>
    <w:qFormat/>
    <w:rsid w:val="006F6E42"/>
    <w:pPr>
      <w:numPr>
        <w:ilvl w:val="1"/>
      </w:numPr>
      <w:tabs>
        <w:tab w:val="num" w:pos="360"/>
      </w:tabs>
      <w:ind w:left="0" w:firstLine="709"/>
      <w:outlineLvl w:val="1"/>
    </w:pPr>
    <w:rPr>
      <w:caps w:val="0"/>
    </w:rPr>
  </w:style>
  <w:style w:type="paragraph" w:customStyle="1" w:styleId="1">
    <w:name w:val="1м"/>
    <w:basedOn w:val="10"/>
    <w:link w:val="18"/>
    <w:qFormat/>
    <w:rsid w:val="006F6E42"/>
    <w:pPr>
      <w:keepLines/>
      <w:widowControl/>
      <w:numPr>
        <w:numId w:val="5"/>
      </w:numPr>
      <w:tabs>
        <w:tab w:val="left" w:pos="1559"/>
      </w:tabs>
      <w:overflowPunct/>
      <w:autoSpaceDE/>
      <w:autoSpaceDN/>
      <w:adjustRightInd/>
      <w:spacing w:before="120" w:after="120" w:line="276" w:lineRule="auto"/>
      <w:ind w:left="0" w:firstLine="709"/>
      <w:jc w:val="left"/>
      <w:textAlignment w:val="auto"/>
    </w:pPr>
    <w:rPr>
      <w:rFonts w:eastAsiaTheme="majorEastAsia" w:cstheme="majorBidi"/>
      <w:bCs w:val="0"/>
      <w:caps/>
      <w:sz w:val="22"/>
      <w:szCs w:val="32"/>
      <w:lang w:eastAsia="en-US"/>
    </w:rPr>
  </w:style>
  <w:style w:type="character" w:customStyle="1" w:styleId="18">
    <w:name w:val="1м Знак"/>
    <w:basedOn w:val="a0"/>
    <w:link w:val="1"/>
    <w:rsid w:val="006F6E42"/>
    <w:rPr>
      <w:rFonts w:ascii="Times New Roman" w:eastAsiaTheme="majorEastAsia" w:hAnsi="Times New Roman" w:cstheme="majorBidi"/>
      <w:b/>
      <w:caps/>
      <w:sz w:val="22"/>
      <w:szCs w:val="32"/>
      <w:lang w:eastAsia="en-US"/>
    </w:rPr>
  </w:style>
  <w:style w:type="table" w:customStyle="1" w:styleId="affa">
    <w:name w:val="Название документа"/>
    <w:basedOn w:val="a1"/>
    <w:uiPriority w:val="99"/>
    <w:qFormat/>
    <w:rsid w:val="006F6E42"/>
    <w:pPr>
      <w:spacing w:line="276" w:lineRule="auto"/>
      <w:jc w:val="both"/>
    </w:pPr>
    <w:rPr>
      <w:rFonts w:ascii="Times New Roman" w:hAnsi="Times New Roman"/>
      <w:szCs w:val="28"/>
    </w:rPr>
    <w:tblPr/>
  </w:style>
  <w:style w:type="paragraph" w:customStyle="1" w:styleId="23">
    <w:name w:val="2м 3 уровень"/>
    <w:basedOn w:val="2"/>
    <w:qFormat/>
    <w:rsid w:val="006F6E42"/>
    <w:pPr>
      <w:numPr>
        <w:ilvl w:val="2"/>
      </w:numPr>
      <w:tabs>
        <w:tab w:val="num" w:pos="360"/>
      </w:tabs>
      <w:spacing w:before="0" w:after="160"/>
      <w:ind w:left="0" w:firstLine="709"/>
      <w:jc w:val="both"/>
      <w:outlineLvl w:val="9"/>
    </w:pPr>
    <w:rPr>
      <w:b w:val="0"/>
    </w:rPr>
  </w:style>
  <w:style w:type="paragraph" w:customStyle="1" w:styleId="24">
    <w:name w:val="2м 4 уровень"/>
    <w:basedOn w:val="23"/>
    <w:qFormat/>
    <w:rsid w:val="006F6E42"/>
    <w:pPr>
      <w:numPr>
        <w:ilvl w:val="3"/>
      </w:numPr>
      <w:tabs>
        <w:tab w:val="num" w:pos="360"/>
      </w:tabs>
      <w:ind w:left="0" w:firstLine="709"/>
    </w:pPr>
  </w:style>
  <w:style w:type="character" w:customStyle="1" w:styleId="affb">
    <w:name w:val="Гипертекстовая ссылка"/>
    <w:basedOn w:val="a0"/>
    <w:uiPriority w:val="99"/>
    <w:rsid w:val="0045747B"/>
    <w:rPr>
      <w:color w:val="106BBE"/>
    </w:rPr>
  </w:style>
  <w:style w:type="table" w:styleId="5">
    <w:name w:val="Plain Table 5"/>
    <w:basedOn w:val="a1"/>
    <w:uiPriority w:val="99"/>
    <w:rsid w:val="00CA41CF"/>
    <w:rPr>
      <w:rFonts w:ascii="Times New Roman" w:hAnsi="Times New Roman"/>
      <w:sz w:val="22"/>
      <w:szCs w:val="22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du.fstec.ru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B98A9-6457-4878-8FDF-03753B11D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3383</Words>
  <Characters>19288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Семенова Екатерина Евгеньевна</cp:lastModifiedBy>
  <cp:revision>18</cp:revision>
  <cp:lastPrinted>2021-09-15T06:48:00Z</cp:lastPrinted>
  <dcterms:created xsi:type="dcterms:W3CDTF">2025-07-15T11:36:00Z</dcterms:created>
  <dcterms:modified xsi:type="dcterms:W3CDTF">2025-10-20T06:03:00Z</dcterms:modified>
</cp:coreProperties>
</file>